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BD" w:rsidRPr="003A0111" w:rsidRDefault="008D48BD" w:rsidP="00DF022D">
      <w:pPr>
        <w:ind w:firstLine="720"/>
        <w:outlineLvl w:val="0"/>
        <w:rPr>
          <w:rFonts w:ascii="Baskerville Old Face" w:hAnsi="Baskerville Old Face"/>
          <w:b/>
          <w:bCs/>
          <w:color w:val="0000FF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E8248D" wp14:editId="56CF0086">
            <wp:simplePos x="0" y="0"/>
            <wp:positionH relativeFrom="column">
              <wp:posOffset>238125</wp:posOffset>
            </wp:positionH>
            <wp:positionV relativeFrom="paragraph">
              <wp:posOffset>-209550</wp:posOffset>
            </wp:positionV>
            <wp:extent cx="2057400" cy="1524000"/>
            <wp:effectExtent l="0" t="0" r="0" b="0"/>
            <wp:wrapSquare wrapText="bothSides"/>
            <wp:docPr id="2" name="Picture 9" descr="music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usic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  <w:b/>
          <w:bCs/>
          <w:sz w:val="28"/>
        </w:rPr>
        <w:t>First Presbyterian Church</w:t>
      </w:r>
      <w:r>
        <w:rPr>
          <w:rFonts w:ascii="Baskerville Old Face" w:hAnsi="Baskerville Old Face"/>
          <w:b/>
          <w:bCs/>
          <w:sz w:val="28"/>
        </w:rPr>
        <w:tab/>
      </w:r>
    </w:p>
    <w:p w:rsidR="008D48BD" w:rsidRDefault="008D48BD" w:rsidP="008D48BD">
      <w:pPr>
        <w:pStyle w:val="Caption"/>
        <w:ind w:firstLine="720"/>
        <w:jc w:val="left"/>
        <w:outlineLvl w:val="0"/>
      </w:pPr>
      <w:r>
        <w:t>MASTER Choir Schedule</w:t>
      </w:r>
    </w:p>
    <w:p w:rsidR="008D48BD" w:rsidRPr="00F90910" w:rsidRDefault="00CB0EB5" w:rsidP="008D48BD">
      <w:pPr>
        <w:ind w:firstLine="720"/>
      </w:pPr>
      <w:r>
        <w:t>March–April</w:t>
      </w:r>
      <w:r w:rsidR="005F3C9E">
        <w:t xml:space="preserve"> 2018</w:t>
      </w:r>
      <w:r w:rsidR="008D48BD">
        <w:t xml:space="preserve">—Year </w:t>
      </w:r>
      <w:r w:rsidR="00C067FD">
        <w:t>B</w:t>
      </w:r>
    </w:p>
    <w:p w:rsidR="008D48BD" w:rsidRDefault="008D48BD" w:rsidP="008D48BD">
      <w:pPr>
        <w:ind w:firstLine="720"/>
        <w:rPr>
          <w:i/>
          <w:iCs/>
          <w:sz w:val="18"/>
        </w:rPr>
      </w:pPr>
      <w:r>
        <w:rPr>
          <w:i/>
          <w:iCs/>
          <w:sz w:val="18"/>
        </w:rPr>
        <w:t xml:space="preserve"> (</w:t>
      </w:r>
      <w:proofErr w:type="gramStart"/>
      <w:r>
        <w:rPr>
          <w:i/>
          <w:iCs/>
          <w:sz w:val="18"/>
        </w:rPr>
        <w:t>revised</w:t>
      </w:r>
      <w:proofErr w:type="gramEnd"/>
      <w:r>
        <w:rPr>
          <w:i/>
          <w:iCs/>
          <w:sz w:val="18"/>
        </w:rPr>
        <w:t xml:space="preserve"> </w:t>
      </w:r>
      <w:r w:rsidR="00CB0EB5">
        <w:rPr>
          <w:i/>
          <w:iCs/>
          <w:sz w:val="18"/>
        </w:rPr>
        <w:t>February 23</w:t>
      </w:r>
      <w:r w:rsidR="005F3C9E">
        <w:rPr>
          <w:i/>
          <w:iCs/>
          <w:sz w:val="18"/>
        </w:rPr>
        <w:t>, 2018</w:t>
      </w:r>
      <w:r w:rsidR="00400611">
        <w:rPr>
          <w:i/>
          <w:iCs/>
          <w:sz w:val="18"/>
        </w:rPr>
        <w:t>—Subject to change</w:t>
      </w:r>
      <w:r>
        <w:rPr>
          <w:i/>
          <w:iCs/>
          <w:sz w:val="18"/>
        </w:rPr>
        <w:t>)</w:t>
      </w:r>
    </w:p>
    <w:p w:rsidR="008D48BD" w:rsidRDefault="008D48BD" w:rsidP="008D48BD">
      <w:pPr>
        <w:rPr>
          <w:rFonts w:ascii="Perpetua" w:hAnsi="Perpetua"/>
          <w:b/>
          <w:bCs/>
          <w:sz w:val="14"/>
          <w:u w:val="single"/>
        </w:rPr>
      </w:pPr>
    </w:p>
    <w:p w:rsidR="008D48BD" w:rsidRPr="001C4438" w:rsidRDefault="008D48BD" w:rsidP="008D48BD">
      <w:pPr>
        <w:rPr>
          <w:rFonts w:ascii="Perpetua" w:hAnsi="Perpetua"/>
          <w:b/>
          <w:bCs/>
          <w:sz w:val="14"/>
          <w:u w:val="single"/>
        </w:rPr>
      </w:pPr>
    </w:p>
    <w:p w:rsidR="008D48BD" w:rsidRDefault="008D48BD" w:rsidP="008D48BD">
      <w:pPr>
        <w:rPr>
          <w:rFonts w:ascii="Perpetua" w:hAnsi="Perpetua"/>
          <w:b/>
          <w:bCs/>
          <w:sz w:val="22"/>
          <w:u w:val="single"/>
        </w:rPr>
      </w:pPr>
      <w:r>
        <w:rPr>
          <w:rFonts w:ascii="Perpetua" w:hAnsi="Perpetua"/>
          <w:b/>
          <w:bCs/>
          <w:sz w:val="22"/>
        </w:rPr>
        <w:t xml:space="preserve">         </w:t>
      </w:r>
      <w:r>
        <w:rPr>
          <w:rFonts w:ascii="Perpetua" w:hAnsi="Perpetua"/>
          <w:b/>
          <w:bCs/>
          <w:sz w:val="22"/>
        </w:rPr>
        <w:tab/>
        <w:t xml:space="preserve"> </w:t>
      </w:r>
      <w:r w:rsidRPr="00EF5DCE">
        <w:rPr>
          <w:rFonts w:ascii="Perpetua" w:hAnsi="Perpetua"/>
          <w:b/>
          <w:bCs/>
          <w:sz w:val="22"/>
        </w:rPr>
        <w:t>**</w:t>
      </w:r>
      <w:r w:rsidRPr="00EF5DCE">
        <w:rPr>
          <w:rFonts w:ascii="Perpetua" w:hAnsi="Perpetua"/>
          <w:bCs/>
          <w:sz w:val="22"/>
        </w:rPr>
        <w:t xml:space="preserve">denotes </w:t>
      </w:r>
      <w:r>
        <w:rPr>
          <w:rFonts w:ascii="Perpetua" w:hAnsi="Perpetua"/>
          <w:bCs/>
          <w:sz w:val="22"/>
        </w:rPr>
        <w:t>Festival Sundays</w:t>
      </w:r>
    </w:p>
    <w:p w:rsidR="008D48BD" w:rsidRDefault="008D48BD" w:rsidP="008D48BD">
      <w:pPr>
        <w:ind w:left="3600" w:firstLine="720"/>
        <w:outlineLvl w:val="0"/>
        <w:rPr>
          <w:rFonts w:ascii="Perpetua" w:hAnsi="Perpetua"/>
          <w:sz w:val="22"/>
          <w:u w:val="single"/>
        </w:rPr>
      </w:pPr>
      <w:r w:rsidRPr="007776BA">
        <w:rPr>
          <w:rFonts w:ascii="Perpetua" w:hAnsi="Perpetua"/>
          <w:bCs/>
          <w:sz w:val="22"/>
          <w:u w:val="single"/>
        </w:rPr>
        <w:t xml:space="preserve"> Sanctuary</w:t>
      </w:r>
      <w:r>
        <w:rPr>
          <w:rFonts w:ascii="Perpetua" w:hAnsi="Perpetua"/>
          <w:b/>
          <w:bCs/>
          <w:sz w:val="22"/>
          <w:u w:val="single"/>
        </w:rPr>
        <w:t xml:space="preserve"> </w:t>
      </w:r>
      <w:r w:rsidRPr="001C4438">
        <w:rPr>
          <w:rFonts w:ascii="Perpetua" w:hAnsi="Perpetua"/>
          <w:sz w:val="22"/>
          <w:u w:val="single"/>
        </w:rPr>
        <w:t>Choir Anthems are underlined</w:t>
      </w:r>
    </w:p>
    <w:p w:rsidR="008D48BD" w:rsidRDefault="008D48BD">
      <w:pPr>
        <w:rPr>
          <w:rFonts w:ascii="Perpetua" w:hAnsi="Perpetua"/>
          <w:color w:val="00B050"/>
          <w:sz w:val="22"/>
        </w:rPr>
      </w:pPr>
    </w:p>
    <w:p w:rsidR="00813DAB" w:rsidRDefault="00813DAB" w:rsidP="00F972ED">
      <w:pPr>
        <w:tabs>
          <w:tab w:val="left" w:pos="270"/>
          <w:tab w:val="right" w:pos="8640"/>
        </w:tabs>
        <w:rPr>
          <w:rFonts w:ascii="Perpetua" w:hAnsi="Perpetua"/>
          <w:b/>
          <w:sz w:val="16"/>
        </w:rPr>
      </w:pPr>
    </w:p>
    <w:p w:rsidR="0015324E" w:rsidRDefault="0015324E" w:rsidP="00F972ED">
      <w:pPr>
        <w:tabs>
          <w:tab w:val="left" w:pos="270"/>
          <w:tab w:val="right" w:pos="8640"/>
        </w:tabs>
        <w:rPr>
          <w:rFonts w:ascii="Perpetua" w:hAnsi="Perpetua"/>
          <w:b/>
          <w:sz w:val="16"/>
        </w:rPr>
      </w:pPr>
    </w:p>
    <w:p w:rsidR="0015324E" w:rsidRPr="007D2FE1" w:rsidRDefault="0015324E" w:rsidP="00F972ED">
      <w:pPr>
        <w:tabs>
          <w:tab w:val="left" w:pos="270"/>
          <w:tab w:val="right" w:pos="8640"/>
        </w:tabs>
        <w:rPr>
          <w:rFonts w:ascii="Perpetua" w:hAnsi="Perpetua"/>
          <w:b/>
          <w:sz w:val="16"/>
        </w:rPr>
      </w:pPr>
    </w:p>
    <w:p w:rsidR="00DE191F" w:rsidRDefault="00E438CD" w:rsidP="00DE191F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  <w:r>
        <w:rPr>
          <w:rFonts w:ascii="Perpetua" w:hAnsi="Perpetua"/>
          <w:b/>
        </w:rPr>
        <w:t>March</w:t>
      </w:r>
    </w:p>
    <w:p w:rsidR="00DF2679" w:rsidRPr="0096318D" w:rsidRDefault="00DE191F" w:rsidP="0096318D">
      <w:pPr>
        <w:tabs>
          <w:tab w:val="left" w:pos="270"/>
          <w:tab w:val="right" w:pos="8640"/>
        </w:tabs>
        <w:ind w:left="1710" w:hanging="1710"/>
        <w:rPr>
          <w:rFonts w:ascii="Perpetua" w:hAnsi="Perpetua"/>
          <w:i/>
        </w:rPr>
      </w:pPr>
      <w:r>
        <w:rPr>
          <w:rFonts w:ascii="Perpetua" w:hAnsi="Perpetua"/>
          <w:b/>
        </w:rPr>
        <w:tab/>
      </w:r>
      <w:r w:rsidR="00B65C3E">
        <w:rPr>
          <w:rFonts w:ascii="Perpetua" w:hAnsi="Perpetua"/>
          <w:b/>
        </w:rPr>
        <w:t>4</w:t>
      </w:r>
      <w:r w:rsidR="00DF2679">
        <w:rPr>
          <w:rFonts w:ascii="Perpetua" w:hAnsi="Perpetua"/>
          <w:b/>
        </w:rPr>
        <w:tab/>
      </w:r>
      <w:r w:rsidR="00B00455">
        <w:rPr>
          <w:rFonts w:ascii="Perpetua" w:hAnsi="Perpetua"/>
          <w:b/>
        </w:rPr>
        <w:t>Third Sunday in Lent</w:t>
      </w:r>
    </w:p>
    <w:p w:rsidR="00B65C3E" w:rsidRDefault="00B65C3E" w:rsidP="00B65C3E">
      <w:pPr>
        <w:tabs>
          <w:tab w:val="left" w:pos="270"/>
        </w:tabs>
        <w:ind w:left="1710" w:hanging="1710"/>
        <w:rPr>
          <w:rFonts w:ascii="Perpetua" w:hAnsi="Perpetua"/>
        </w:rPr>
      </w:pPr>
      <w:r>
        <w:rPr>
          <w:rFonts w:ascii="Perpetua" w:hAnsi="Perpetua"/>
        </w:rPr>
        <w:t>Lectionary</w:t>
      </w:r>
      <w:r>
        <w:rPr>
          <w:rFonts w:ascii="Perpetua" w:hAnsi="Perpetua"/>
        </w:rPr>
        <w:tab/>
      </w:r>
      <w:r w:rsidR="00B00455" w:rsidRPr="00B00455">
        <w:rPr>
          <w:rFonts w:ascii="Perpetua" w:hAnsi="Perpetua"/>
          <w:b/>
        </w:rPr>
        <w:t>Ex. 20:1-17</w:t>
      </w:r>
      <w:r w:rsidR="00B00455">
        <w:rPr>
          <w:rFonts w:ascii="Perpetua" w:hAnsi="Perpetua"/>
        </w:rPr>
        <w:t xml:space="preserve">; Ps. 19; 1 Cor. 1:18-25; </w:t>
      </w:r>
      <w:r w:rsidR="00B00455" w:rsidRPr="00B00455">
        <w:rPr>
          <w:rFonts w:ascii="Perpetua" w:hAnsi="Perpetua"/>
          <w:b/>
        </w:rPr>
        <w:t>John 2:13-22</w:t>
      </w:r>
    </w:p>
    <w:p w:rsidR="00B65C3E" w:rsidRPr="009D25B2" w:rsidRDefault="00B65C3E" w:rsidP="00B65C3E">
      <w:pPr>
        <w:ind w:left="1710" w:hanging="1710"/>
        <w:rPr>
          <w:rFonts w:ascii="Perpetua" w:hAnsi="Perpetua"/>
          <w:i/>
        </w:rPr>
      </w:pPr>
      <w:r>
        <w:rPr>
          <w:rFonts w:ascii="Perpetua" w:hAnsi="Perpetua"/>
          <w:i/>
        </w:rPr>
        <w:t>Hymns</w:t>
      </w:r>
      <w:r>
        <w:rPr>
          <w:rFonts w:ascii="Perpetua" w:hAnsi="Perpetua"/>
        </w:rPr>
        <w:tab/>
      </w:r>
      <w:r w:rsidR="009D25B2">
        <w:rPr>
          <w:rFonts w:ascii="Perpetua" w:hAnsi="Perpetua"/>
        </w:rPr>
        <w:t>G2G 53 (</w:t>
      </w:r>
      <w:r w:rsidR="009D25B2">
        <w:rPr>
          <w:rFonts w:ascii="Perpetua" w:hAnsi="Perpetua"/>
          <w:i/>
        </w:rPr>
        <w:t xml:space="preserve">Noel), </w:t>
      </w:r>
      <w:r w:rsidR="00DE40D1">
        <w:rPr>
          <w:rFonts w:ascii="Perpetua" w:hAnsi="Perpetua"/>
        </w:rPr>
        <w:t xml:space="preserve">G2G 61 </w:t>
      </w:r>
      <w:r w:rsidR="00BA6F6F">
        <w:rPr>
          <w:rFonts w:ascii="Perpetua" w:hAnsi="Perpetua"/>
        </w:rPr>
        <w:t>(</w:t>
      </w:r>
      <w:proofErr w:type="spellStart"/>
      <w:r w:rsidR="00DE40D1">
        <w:rPr>
          <w:rFonts w:ascii="Perpetua" w:hAnsi="Perpetua"/>
          <w:i/>
        </w:rPr>
        <w:t>Christus</w:t>
      </w:r>
      <w:proofErr w:type="spellEnd"/>
      <w:r w:rsidR="00DE40D1">
        <w:rPr>
          <w:rFonts w:ascii="Perpetua" w:hAnsi="Perpetua"/>
          <w:i/>
        </w:rPr>
        <w:t xml:space="preserve">, der </w:t>
      </w:r>
      <w:proofErr w:type="spellStart"/>
      <w:proofErr w:type="gramStart"/>
      <w:r w:rsidR="00DE40D1">
        <w:rPr>
          <w:rFonts w:ascii="Perpetua" w:hAnsi="Perpetua"/>
          <w:i/>
        </w:rPr>
        <w:t>ist</w:t>
      </w:r>
      <w:proofErr w:type="spellEnd"/>
      <w:proofErr w:type="gramEnd"/>
      <w:r w:rsidR="00DE40D1">
        <w:rPr>
          <w:rFonts w:ascii="Perpetua" w:hAnsi="Perpetua"/>
          <w:i/>
        </w:rPr>
        <w:t xml:space="preserve"> </w:t>
      </w:r>
      <w:proofErr w:type="spellStart"/>
      <w:r w:rsidR="00DE40D1">
        <w:rPr>
          <w:rFonts w:ascii="Perpetua" w:hAnsi="Perpetua"/>
          <w:i/>
        </w:rPr>
        <w:t>mein</w:t>
      </w:r>
      <w:proofErr w:type="spellEnd"/>
      <w:r w:rsidR="00DE40D1">
        <w:rPr>
          <w:rFonts w:ascii="Perpetua" w:hAnsi="Perpetua"/>
          <w:i/>
        </w:rPr>
        <w:t xml:space="preserve"> </w:t>
      </w:r>
      <w:proofErr w:type="spellStart"/>
      <w:r w:rsidR="00DE40D1">
        <w:rPr>
          <w:rFonts w:ascii="Perpetua" w:hAnsi="Perpetua"/>
          <w:i/>
        </w:rPr>
        <w:t>leben</w:t>
      </w:r>
      <w:proofErr w:type="spellEnd"/>
      <w:r w:rsidR="00DE40D1">
        <w:rPr>
          <w:rFonts w:ascii="Perpetua" w:hAnsi="Perpetua"/>
          <w:i/>
        </w:rPr>
        <w:t>)</w:t>
      </w:r>
      <w:r w:rsidR="009D25B2">
        <w:rPr>
          <w:rFonts w:ascii="Perpetua" w:hAnsi="Perpetua"/>
          <w:i/>
        </w:rPr>
        <w:t xml:space="preserve">, </w:t>
      </w:r>
      <w:r w:rsidR="009D25B2">
        <w:rPr>
          <w:rFonts w:ascii="Perpetua" w:hAnsi="Perpetua"/>
        </w:rPr>
        <w:t>G2G 361 (</w:t>
      </w:r>
      <w:r w:rsidR="009D25B2">
        <w:rPr>
          <w:rFonts w:ascii="Perpetua" w:hAnsi="Perpetua"/>
          <w:i/>
        </w:rPr>
        <w:t>Aurelia)</w:t>
      </w:r>
    </w:p>
    <w:p w:rsidR="00B65C3E" w:rsidRPr="005A7D68" w:rsidRDefault="00DE40D1" w:rsidP="00B65C3E">
      <w:pPr>
        <w:tabs>
          <w:tab w:val="left" w:pos="270"/>
        </w:tabs>
        <w:ind w:left="1710" w:hanging="1710"/>
        <w:rPr>
          <w:rFonts w:ascii="Perpetua" w:hAnsi="Perpetua"/>
          <w:i/>
        </w:rPr>
      </w:pPr>
      <w:r>
        <w:rPr>
          <w:rFonts w:ascii="Perpetua" w:hAnsi="Perpetua"/>
          <w:i/>
        </w:rPr>
        <w:t>Before/After confess</w:t>
      </w:r>
      <w:r>
        <w:rPr>
          <w:rFonts w:ascii="Perpetua" w:hAnsi="Perpetua"/>
          <w:i/>
        </w:rPr>
        <w:tab/>
      </w:r>
      <w:r>
        <w:rPr>
          <w:rFonts w:ascii="Perpetua" w:hAnsi="Perpetua"/>
        </w:rPr>
        <w:t>SNC 234 (</w:t>
      </w:r>
      <w:r>
        <w:rPr>
          <w:rFonts w:ascii="Perpetua" w:hAnsi="Perpetua"/>
          <w:i/>
        </w:rPr>
        <w:t>Come to the Water)</w:t>
      </w:r>
      <w:r w:rsidR="00B65C3E">
        <w:rPr>
          <w:rFonts w:ascii="Perpetua" w:hAnsi="Perpetua"/>
          <w:i/>
        </w:rPr>
        <w:tab/>
      </w:r>
    </w:p>
    <w:p w:rsidR="00B65C3E" w:rsidRPr="00AC6C20" w:rsidRDefault="00B65C3E" w:rsidP="00B65C3E">
      <w:pPr>
        <w:tabs>
          <w:tab w:val="left" w:pos="270"/>
          <w:tab w:val="right" w:pos="8640"/>
        </w:tabs>
        <w:ind w:left="1710" w:hanging="1710"/>
        <w:rPr>
          <w:rFonts w:ascii="Perpetua" w:hAnsi="Perpetua"/>
          <w:u w:val="single"/>
        </w:rPr>
      </w:pPr>
      <w:r>
        <w:rPr>
          <w:rFonts w:ascii="Perpetua" w:hAnsi="Perpetua"/>
          <w:i/>
        </w:rPr>
        <w:t>Offertory</w:t>
      </w:r>
      <w:r>
        <w:rPr>
          <w:rFonts w:ascii="Perpetua" w:hAnsi="Perpetua"/>
          <w:i/>
        </w:rPr>
        <w:tab/>
      </w:r>
      <w:r w:rsidR="00DE40D1">
        <w:rPr>
          <w:rFonts w:ascii="Perpetua" w:hAnsi="Perpetua"/>
          <w:u w:val="single"/>
        </w:rPr>
        <w:t>Jesus, Refuge of the Weary</w:t>
      </w:r>
      <w:r w:rsidR="00AC6C20">
        <w:rPr>
          <w:rFonts w:ascii="Perpetua" w:hAnsi="Perpetua"/>
          <w:u w:val="single"/>
        </w:rPr>
        <w:tab/>
        <w:t>Bach/</w:t>
      </w:r>
      <w:proofErr w:type="spellStart"/>
      <w:r w:rsidR="00AC6C20">
        <w:rPr>
          <w:rFonts w:ascii="Perpetua" w:hAnsi="Perpetua"/>
          <w:u w:val="single"/>
        </w:rPr>
        <w:t>Oberdoerffer</w:t>
      </w:r>
      <w:proofErr w:type="spellEnd"/>
    </w:p>
    <w:p w:rsidR="005A7D68" w:rsidRPr="00BA6F6F" w:rsidRDefault="00B65C3E" w:rsidP="005A7D68">
      <w:pPr>
        <w:tabs>
          <w:tab w:val="left" w:pos="270"/>
          <w:tab w:val="right" w:pos="8640"/>
        </w:tabs>
        <w:ind w:left="1710" w:hanging="1710"/>
        <w:rPr>
          <w:rFonts w:ascii="Perpetua" w:hAnsi="Perpetua"/>
          <w:i/>
        </w:rPr>
      </w:pPr>
      <w:r>
        <w:rPr>
          <w:rFonts w:ascii="Perpetua" w:hAnsi="Perpetua"/>
          <w:i/>
        </w:rPr>
        <w:t>Doxology</w:t>
      </w:r>
      <w:r w:rsidR="005A7D68">
        <w:rPr>
          <w:rFonts w:ascii="Perpetua" w:hAnsi="Perpetua"/>
          <w:i/>
        </w:rPr>
        <w:tab/>
      </w:r>
      <w:r w:rsidR="00BA6F6F">
        <w:rPr>
          <w:rFonts w:ascii="Perpetua" w:hAnsi="Perpetua"/>
        </w:rPr>
        <w:t>G2G 215 (</w:t>
      </w:r>
      <w:r w:rsidR="00BA6F6F">
        <w:rPr>
          <w:rFonts w:ascii="Perpetua" w:hAnsi="Perpetua"/>
          <w:i/>
        </w:rPr>
        <w:t>Wondrous Love)</w:t>
      </w:r>
    </w:p>
    <w:p w:rsidR="00B65C3E" w:rsidRDefault="00B65C3E" w:rsidP="005A7D68">
      <w:pPr>
        <w:tabs>
          <w:tab w:val="left" w:pos="270"/>
          <w:tab w:val="right" w:pos="8640"/>
        </w:tabs>
        <w:rPr>
          <w:rFonts w:ascii="Perpetua" w:hAnsi="Perpetua"/>
          <w:b/>
        </w:rPr>
      </w:pPr>
    </w:p>
    <w:p w:rsidR="00C067FD" w:rsidRPr="00C067FD" w:rsidRDefault="00E438CD" w:rsidP="00C067FD">
      <w:pPr>
        <w:tabs>
          <w:tab w:val="left" w:pos="270"/>
          <w:tab w:val="right" w:pos="8640"/>
        </w:tabs>
        <w:ind w:left="1710" w:hanging="1710"/>
        <w:rPr>
          <w:rFonts w:ascii="Perpetua" w:hAnsi="Perpetua"/>
          <w:i/>
        </w:rPr>
      </w:pPr>
      <w:r>
        <w:rPr>
          <w:rFonts w:ascii="Perpetua" w:hAnsi="Perpetua"/>
          <w:b/>
        </w:rPr>
        <w:t>**</w:t>
      </w:r>
      <w:r w:rsidR="00C067FD">
        <w:rPr>
          <w:rFonts w:ascii="Perpetua" w:hAnsi="Perpetua"/>
          <w:b/>
        </w:rPr>
        <w:tab/>
      </w:r>
      <w:r>
        <w:rPr>
          <w:rFonts w:ascii="Perpetua" w:hAnsi="Perpetua"/>
          <w:b/>
        </w:rPr>
        <w:t>1</w:t>
      </w:r>
      <w:r w:rsidR="00B65C3E">
        <w:rPr>
          <w:rFonts w:ascii="Perpetua" w:hAnsi="Perpetua"/>
          <w:b/>
        </w:rPr>
        <w:t>1</w:t>
      </w:r>
      <w:r w:rsidR="00C067FD">
        <w:rPr>
          <w:rFonts w:ascii="Perpetua" w:hAnsi="Perpetua"/>
          <w:b/>
        </w:rPr>
        <w:tab/>
      </w:r>
      <w:r w:rsidR="00B00455">
        <w:rPr>
          <w:rFonts w:ascii="Perpetua" w:hAnsi="Perpetua"/>
          <w:b/>
        </w:rPr>
        <w:t xml:space="preserve">Fourth Sunday in Lent—Communion </w:t>
      </w:r>
    </w:p>
    <w:p w:rsidR="00B65C3E" w:rsidRDefault="00B65C3E" w:rsidP="00B65C3E">
      <w:pPr>
        <w:tabs>
          <w:tab w:val="left" w:pos="270"/>
        </w:tabs>
        <w:ind w:left="1710" w:hanging="1710"/>
        <w:rPr>
          <w:rFonts w:ascii="Perpetua" w:hAnsi="Perpetua"/>
        </w:rPr>
      </w:pPr>
      <w:r>
        <w:rPr>
          <w:rFonts w:ascii="Perpetua" w:hAnsi="Perpetua"/>
        </w:rPr>
        <w:t>Lectionary</w:t>
      </w:r>
      <w:r>
        <w:rPr>
          <w:rFonts w:ascii="Perpetua" w:hAnsi="Perpetua"/>
        </w:rPr>
        <w:tab/>
      </w:r>
      <w:r w:rsidR="00B00455">
        <w:rPr>
          <w:rFonts w:ascii="Perpetua" w:hAnsi="Perpetua"/>
        </w:rPr>
        <w:t xml:space="preserve">Num. 21:4-9; Ps. 107:1-3, 17-22; </w:t>
      </w:r>
      <w:r w:rsidR="00B00455" w:rsidRPr="00B00455">
        <w:rPr>
          <w:rFonts w:ascii="Perpetua" w:hAnsi="Perpetua"/>
          <w:b/>
        </w:rPr>
        <w:t>Eph. 2:1-10; John 3:14-21</w:t>
      </w:r>
    </w:p>
    <w:p w:rsidR="00B65C3E" w:rsidRPr="007D49C2" w:rsidRDefault="00B65C3E" w:rsidP="00B65C3E">
      <w:pPr>
        <w:ind w:left="1710" w:hanging="1710"/>
        <w:rPr>
          <w:rFonts w:ascii="Perpetua" w:hAnsi="Perpetua"/>
          <w:i/>
        </w:rPr>
      </w:pPr>
      <w:r>
        <w:rPr>
          <w:rFonts w:ascii="Perpetua" w:hAnsi="Perpetua"/>
          <w:i/>
        </w:rPr>
        <w:t>Hymns</w:t>
      </w:r>
      <w:r>
        <w:rPr>
          <w:rFonts w:ascii="Perpetua" w:hAnsi="Perpetua"/>
        </w:rPr>
        <w:tab/>
      </w:r>
      <w:r w:rsidR="004F6501">
        <w:rPr>
          <w:rFonts w:ascii="Perpetua" w:hAnsi="Perpetua"/>
        </w:rPr>
        <w:t xml:space="preserve">G2G </w:t>
      </w:r>
      <w:r w:rsidR="00F179C8">
        <w:rPr>
          <w:rFonts w:ascii="Perpetua" w:hAnsi="Perpetua"/>
        </w:rPr>
        <w:t>104</w:t>
      </w:r>
      <w:r w:rsidR="004F6501">
        <w:rPr>
          <w:rFonts w:ascii="Perpetua" w:hAnsi="Perpetua"/>
        </w:rPr>
        <w:t xml:space="preserve"> (</w:t>
      </w:r>
      <w:r w:rsidR="00F179C8">
        <w:rPr>
          <w:rFonts w:ascii="Perpetua" w:hAnsi="Perpetua"/>
          <w:i/>
        </w:rPr>
        <w:t xml:space="preserve">Valet Will </w:t>
      </w:r>
      <w:proofErr w:type="spellStart"/>
      <w:r w:rsidR="00F179C8">
        <w:rPr>
          <w:rFonts w:ascii="Perpetua" w:hAnsi="Perpetua"/>
          <w:i/>
        </w:rPr>
        <w:t>Ich</w:t>
      </w:r>
      <w:proofErr w:type="spellEnd"/>
      <w:r w:rsidR="00F179C8">
        <w:rPr>
          <w:rFonts w:ascii="Perpetua" w:hAnsi="Perpetua"/>
          <w:i/>
        </w:rPr>
        <w:t xml:space="preserve"> Dir </w:t>
      </w:r>
      <w:proofErr w:type="spellStart"/>
      <w:r w:rsidR="00F179C8">
        <w:rPr>
          <w:rFonts w:ascii="Perpetua" w:hAnsi="Perpetua"/>
          <w:i/>
        </w:rPr>
        <w:t>Geben</w:t>
      </w:r>
      <w:proofErr w:type="spellEnd"/>
      <w:r w:rsidR="004F6501">
        <w:rPr>
          <w:rFonts w:ascii="Perpetua" w:hAnsi="Perpetua"/>
        </w:rPr>
        <w:t>),</w:t>
      </w:r>
      <w:r w:rsidR="00F179C8">
        <w:rPr>
          <w:rFonts w:ascii="Perpetua" w:hAnsi="Perpetua"/>
        </w:rPr>
        <w:t xml:space="preserve"> </w:t>
      </w:r>
      <w:r w:rsidR="004C3E92">
        <w:rPr>
          <w:rFonts w:ascii="Perpetua" w:hAnsi="Perpetua"/>
        </w:rPr>
        <w:t xml:space="preserve">G2G 547 </w:t>
      </w:r>
      <w:r w:rsidR="004C3E92">
        <w:rPr>
          <w:rFonts w:ascii="Perpetua" w:hAnsi="Perpetua"/>
          <w:i/>
        </w:rPr>
        <w:t>(</w:t>
      </w:r>
      <w:proofErr w:type="spellStart"/>
      <w:r w:rsidR="004C3E92">
        <w:rPr>
          <w:rFonts w:ascii="Perpetua" w:hAnsi="Perpetua"/>
          <w:i/>
        </w:rPr>
        <w:t>Ar</w:t>
      </w:r>
      <w:proofErr w:type="spellEnd"/>
      <w:r w:rsidR="004C3E92">
        <w:rPr>
          <w:rFonts w:ascii="Perpetua" w:hAnsi="Perpetua"/>
          <w:i/>
        </w:rPr>
        <w:t xml:space="preserve"> </w:t>
      </w:r>
      <w:proofErr w:type="spellStart"/>
      <w:r w:rsidR="004C3E92">
        <w:rPr>
          <w:rFonts w:ascii="Perpetua" w:hAnsi="Perpetua"/>
          <w:i/>
        </w:rPr>
        <w:t>Hyd</w:t>
      </w:r>
      <w:proofErr w:type="spellEnd"/>
      <w:r w:rsidR="004C3E92">
        <w:rPr>
          <w:rFonts w:ascii="Perpetua" w:hAnsi="Perpetua"/>
          <w:i/>
        </w:rPr>
        <w:t xml:space="preserve"> Nos)</w:t>
      </w:r>
      <w:r w:rsidR="004F6501">
        <w:rPr>
          <w:rFonts w:ascii="Perpetua" w:hAnsi="Perpetua"/>
        </w:rPr>
        <w:t xml:space="preserve"> </w:t>
      </w:r>
    </w:p>
    <w:p w:rsidR="00927922" w:rsidRPr="00927922" w:rsidRDefault="00927922" w:rsidP="00B65C3E">
      <w:pPr>
        <w:tabs>
          <w:tab w:val="left" w:pos="270"/>
        </w:tabs>
        <w:ind w:left="1710" w:hanging="1710"/>
        <w:rPr>
          <w:rFonts w:ascii="Perpetua" w:hAnsi="Perpetua"/>
        </w:rPr>
      </w:pPr>
      <w:r>
        <w:rPr>
          <w:rFonts w:ascii="Perpetua" w:hAnsi="Perpetua"/>
          <w:i/>
        </w:rPr>
        <w:t>Response anthem</w:t>
      </w:r>
      <w:r>
        <w:rPr>
          <w:rFonts w:ascii="Perpetua" w:hAnsi="Perpetua"/>
          <w:i/>
        </w:rPr>
        <w:tab/>
      </w:r>
      <w:r>
        <w:rPr>
          <w:rFonts w:ascii="Perpetua" w:hAnsi="Perpetua"/>
        </w:rPr>
        <w:t>Brass</w:t>
      </w:r>
    </w:p>
    <w:p w:rsidR="00B65C3E" w:rsidRPr="007D49C2" w:rsidRDefault="00DE40D1" w:rsidP="00B65C3E">
      <w:pPr>
        <w:tabs>
          <w:tab w:val="left" w:pos="270"/>
        </w:tabs>
        <w:ind w:left="1710" w:hanging="1710"/>
        <w:rPr>
          <w:rFonts w:ascii="Perpetua" w:hAnsi="Perpetua"/>
          <w:i/>
        </w:rPr>
      </w:pPr>
      <w:r>
        <w:rPr>
          <w:rFonts w:ascii="Perpetua" w:hAnsi="Perpetua"/>
          <w:i/>
        </w:rPr>
        <w:t>After confess</w:t>
      </w:r>
      <w:r>
        <w:rPr>
          <w:rFonts w:ascii="Perpetua" w:hAnsi="Perpetua"/>
          <w:i/>
        </w:rPr>
        <w:tab/>
      </w:r>
      <w:r>
        <w:rPr>
          <w:rFonts w:ascii="Perpetua" w:hAnsi="Perpetua"/>
        </w:rPr>
        <w:t>SNC 234 (</w:t>
      </w:r>
      <w:r>
        <w:rPr>
          <w:rFonts w:ascii="Perpetua" w:hAnsi="Perpetua"/>
          <w:i/>
        </w:rPr>
        <w:t>Come to the Water)</w:t>
      </w:r>
      <w:r w:rsidR="00B65C3E">
        <w:rPr>
          <w:rFonts w:ascii="Perpetua" w:hAnsi="Perpetua"/>
          <w:i/>
        </w:rPr>
        <w:tab/>
      </w:r>
    </w:p>
    <w:p w:rsidR="00B65C3E" w:rsidRPr="006D25A7" w:rsidRDefault="00AC6C20" w:rsidP="00B65C3E">
      <w:pPr>
        <w:tabs>
          <w:tab w:val="left" w:pos="270"/>
          <w:tab w:val="right" w:pos="8640"/>
        </w:tabs>
        <w:ind w:left="1710" w:hanging="1710"/>
        <w:rPr>
          <w:rFonts w:ascii="Perpetua" w:hAnsi="Perpetua"/>
          <w:u w:val="single"/>
        </w:rPr>
      </w:pPr>
      <w:r>
        <w:rPr>
          <w:rFonts w:ascii="Perpetua" w:hAnsi="Perpetua"/>
          <w:i/>
        </w:rPr>
        <w:t>Offertory</w:t>
      </w:r>
      <w:r w:rsidR="00CB22D7">
        <w:rPr>
          <w:rFonts w:ascii="Perpetua" w:hAnsi="Perpetua"/>
          <w:i/>
        </w:rPr>
        <w:tab/>
      </w:r>
      <w:r w:rsidR="00927922">
        <w:rPr>
          <w:rFonts w:ascii="Perpetua" w:hAnsi="Perpetua"/>
          <w:u w:val="single"/>
        </w:rPr>
        <w:t>God So Loved the World</w:t>
      </w:r>
      <w:r w:rsidR="00546BA5">
        <w:rPr>
          <w:rFonts w:ascii="Perpetua" w:hAnsi="Perpetua"/>
          <w:u w:val="single"/>
        </w:rPr>
        <w:tab/>
        <w:t xml:space="preserve">Bob </w:t>
      </w:r>
      <w:proofErr w:type="spellStart"/>
      <w:r w:rsidR="00546BA5">
        <w:rPr>
          <w:rFonts w:ascii="Perpetua" w:hAnsi="Perpetua"/>
          <w:u w:val="single"/>
        </w:rPr>
        <w:t>Chilcott</w:t>
      </w:r>
      <w:proofErr w:type="spellEnd"/>
      <w:r w:rsidR="00B65C3E">
        <w:rPr>
          <w:rFonts w:ascii="Perpetua" w:hAnsi="Perpetua"/>
          <w:i/>
        </w:rPr>
        <w:tab/>
      </w:r>
    </w:p>
    <w:p w:rsidR="00C067FD" w:rsidRDefault="00B65C3E" w:rsidP="004C3E92">
      <w:pPr>
        <w:tabs>
          <w:tab w:val="left" w:pos="270"/>
          <w:tab w:val="right" w:pos="8640"/>
        </w:tabs>
        <w:ind w:left="1710" w:hanging="1710"/>
        <w:rPr>
          <w:rFonts w:ascii="Perpetua" w:hAnsi="Perpetua"/>
          <w:i/>
        </w:rPr>
      </w:pPr>
      <w:r>
        <w:rPr>
          <w:rFonts w:ascii="Perpetua" w:hAnsi="Perpetua"/>
          <w:i/>
        </w:rPr>
        <w:t>Doxology</w:t>
      </w:r>
      <w:r w:rsidR="004C3E92">
        <w:rPr>
          <w:rFonts w:ascii="Perpetua" w:hAnsi="Perpetua"/>
          <w:i/>
        </w:rPr>
        <w:tab/>
      </w:r>
      <w:r w:rsidR="004C3E92">
        <w:rPr>
          <w:rFonts w:ascii="Perpetua" w:hAnsi="Perpetua"/>
        </w:rPr>
        <w:t>G2G 215 (</w:t>
      </w:r>
      <w:r w:rsidR="004C3E92">
        <w:rPr>
          <w:rFonts w:ascii="Perpetua" w:hAnsi="Perpetua"/>
          <w:i/>
        </w:rPr>
        <w:t>Wondrous Love)</w:t>
      </w:r>
      <w:r w:rsidR="007D49C2">
        <w:rPr>
          <w:rFonts w:ascii="Perpetua" w:hAnsi="Perpetua"/>
          <w:i/>
        </w:rPr>
        <w:tab/>
      </w:r>
    </w:p>
    <w:p w:rsidR="00B65C3E" w:rsidRPr="004F6501" w:rsidRDefault="004F6501" w:rsidP="00B65C3E">
      <w:pPr>
        <w:tabs>
          <w:tab w:val="left" w:pos="270"/>
          <w:tab w:val="right" w:pos="8640"/>
        </w:tabs>
        <w:ind w:left="1710" w:hanging="1710"/>
        <w:rPr>
          <w:rFonts w:ascii="Perpetua" w:hAnsi="Perpetua"/>
          <w:i/>
        </w:rPr>
      </w:pPr>
      <w:r w:rsidRPr="004F6501">
        <w:rPr>
          <w:rFonts w:ascii="Perpetua" w:hAnsi="Perpetua"/>
          <w:i/>
        </w:rPr>
        <w:t>Communion Hymns</w:t>
      </w:r>
      <w:r>
        <w:rPr>
          <w:rFonts w:ascii="Perpetua" w:hAnsi="Perpetua"/>
          <w:i/>
        </w:rPr>
        <w:tab/>
      </w:r>
      <w:r w:rsidR="00927922">
        <w:rPr>
          <w:rFonts w:ascii="Perpetua" w:hAnsi="Perpetua"/>
        </w:rPr>
        <w:t>G2G 490 (</w:t>
      </w:r>
      <w:r w:rsidR="00927922">
        <w:rPr>
          <w:rFonts w:ascii="Perpetua" w:hAnsi="Perpetua"/>
          <w:i/>
        </w:rPr>
        <w:t xml:space="preserve">Beach Spring), </w:t>
      </w:r>
      <w:r>
        <w:rPr>
          <w:rFonts w:ascii="Perpetua" w:hAnsi="Perpetua"/>
        </w:rPr>
        <w:t>G2G 792 (</w:t>
      </w:r>
      <w:r>
        <w:rPr>
          <w:rFonts w:ascii="Perpetua" w:hAnsi="Perpetua"/>
          <w:i/>
        </w:rPr>
        <w:t>Balm in Gilead)</w:t>
      </w:r>
    </w:p>
    <w:p w:rsidR="004F6501" w:rsidRDefault="004F6501" w:rsidP="00B65C3E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</w:p>
    <w:p w:rsidR="00C067FD" w:rsidRPr="00C067FD" w:rsidRDefault="00C067FD" w:rsidP="00C067FD">
      <w:pPr>
        <w:tabs>
          <w:tab w:val="left" w:pos="270"/>
          <w:tab w:val="right" w:pos="8640"/>
        </w:tabs>
        <w:ind w:left="1710" w:hanging="1710"/>
        <w:rPr>
          <w:rFonts w:ascii="Perpetua" w:hAnsi="Perpetua"/>
          <w:i/>
        </w:rPr>
      </w:pPr>
      <w:r>
        <w:rPr>
          <w:rFonts w:ascii="Perpetua" w:hAnsi="Perpetua"/>
          <w:b/>
        </w:rPr>
        <w:tab/>
      </w:r>
      <w:r w:rsidR="00E438CD">
        <w:rPr>
          <w:rFonts w:ascii="Perpetua" w:hAnsi="Perpetua"/>
          <w:b/>
        </w:rPr>
        <w:t>1</w:t>
      </w:r>
      <w:r w:rsidR="00B65C3E">
        <w:rPr>
          <w:rFonts w:ascii="Perpetua" w:hAnsi="Perpetua"/>
          <w:b/>
        </w:rPr>
        <w:t>8</w:t>
      </w:r>
      <w:r>
        <w:rPr>
          <w:rFonts w:ascii="Perpetua" w:hAnsi="Perpetua"/>
          <w:b/>
        </w:rPr>
        <w:tab/>
      </w:r>
      <w:r w:rsidR="00B00455">
        <w:rPr>
          <w:rFonts w:ascii="Perpetua" w:hAnsi="Perpetua"/>
          <w:b/>
        </w:rPr>
        <w:t>Fifth Sunday in lent</w:t>
      </w:r>
    </w:p>
    <w:p w:rsidR="00B65C3E" w:rsidRDefault="00B65C3E" w:rsidP="00B65C3E">
      <w:pPr>
        <w:tabs>
          <w:tab w:val="left" w:pos="270"/>
        </w:tabs>
        <w:ind w:left="1710" w:hanging="1710"/>
        <w:rPr>
          <w:rFonts w:ascii="Perpetua" w:hAnsi="Perpetua"/>
        </w:rPr>
      </w:pPr>
      <w:r>
        <w:rPr>
          <w:rFonts w:ascii="Perpetua" w:hAnsi="Perpetua"/>
        </w:rPr>
        <w:t>Lectionary</w:t>
      </w:r>
      <w:r>
        <w:rPr>
          <w:rFonts w:ascii="Perpetua" w:hAnsi="Perpetua"/>
        </w:rPr>
        <w:tab/>
      </w:r>
      <w:r w:rsidR="00B00455" w:rsidRPr="00B00455">
        <w:rPr>
          <w:rFonts w:ascii="Perpetua" w:hAnsi="Perpetua"/>
          <w:b/>
        </w:rPr>
        <w:t>Jer. 31:31-34</w:t>
      </w:r>
      <w:r w:rsidR="00B00455">
        <w:rPr>
          <w:rFonts w:ascii="Perpetua" w:hAnsi="Perpetua"/>
        </w:rPr>
        <w:t xml:space="preserve">; Ps. 51:1-12 or Ps. 119:9-16; Heb. 5:5-10; </w:t>
      </w:r>
      <w:r w:rsidR="00B00455" w:rsidRPr="00B00455">
        <w:rPr>
          <w:rFonts w:ascii="Perpetua" w:hAnsi="Perpetua"/>
          <w:b/>
        </w:rPr>
        <w:t>John 12:20-33</w:t>
      </w:r>
    </w:p>
    <w:p w:rsidR="008B4243" w:rsidRPr="008B4243" w:rsidRDefault="008B4243" w:rsidP="00B65C3E">
      <w:pPr>
        <w:ind w:left="1710" w:hanging="1710"/>
        <w:rPr>
          <w:rFonts w:ascii="Perpetua" w:hAnsi="Perpetua"/>
        </w:rPr>
      </w:pPr>
      <w:r>
        <w:rPr>
          <w:rFonts w:ascii="Perpetua" w:hAnsi="Perpetua"/>
          <w:i/>
        </w:rPr>
        <w:t>Prelude</w:t>
      </w:r>
      <w:r>
        <w:rPr>
          <w:rFonts w:ascii="Perpetua" w:hAnsi="Perpetua"/>
          <w:i/>
        </w:rPr>
        <w:tab/>
      </w:r>
      <w:r>
        <w:rPr>
          <w:rFonts w:ascii="Perpetua" w:hAnsi="Perpetua"/>
        </w:rPr>
        <w:t>Bells</w:t>
      </w:r>
    </w:p>
    <w:p w:rsidR="00B65C3E" w:rsidRPr="008B4243" w:rsidRDefault="00B65C3E" w:rsidP="00B65C3E">
      <w:pPr>
        <w:ind w:left="1710" w:hanging="1710"/>
        <w:rPr>
          <w:rFonts w:ascii="Perpetua" w:hAnsi="Perpetua"/>
        </w:rPr>
      </w:pPr>
      <w:r>
        <w:rPr>
          <w:rFonts w:ascii="Perpetua" w:hAnsi="Perpetua"/>
          <w:i/>
        </w:rPr>
        <w:t>Hymns</w:t>
      </w:r>
      <w:r>
        <w:rPr>
          <w:rFonts w:ascii="Perpetua" w:hAnsi="Perpetua"/>
        </w:rPr>
        <w:tab/>
      </w:r>
      <w:r w:rsidR="009470F1">
        <w:rPr>
          <w:rFonts w:ascii="Perpetua" w:hAnsi="Perpetua"/>
        </w:rPr>
        <w:t>G2G 209 (</w:t>
      </w:r>
      <w:r w:rsidR="009470F1">
        <w:rPr>
          <w:rFonts w:ascii="Perpetua" w:hAnsi="Perpetua"/>
          <w:i/>
        </w:rPr>
        <w:t xml:space="preserve">Love Unknown), </w:t>
      </w:r>
      <w:r w:rsidR="003C3E24">
        <w:rPr>
          <w:rFonts w:ascii="Perpetua" w:hAnsi="Perpetua"/>
        </w:rPr>
        <w:t>G2G 427 (</w:t>
      </w:r>
      <w:proofErr w:type="spellStart"/>
      <w:r w:rsidR="003C3E24">
        <w:rPr>
          <w:rFonts w:ascii="Perpetua" w:hAnsi="Perpetua"/>
          <w:i/>
        </w:rPr>
        <w:t>Loe</w:t>
      </w:r>
      <w:proofErr w:type="spellEnd"/>
      <w:r w:rsidR="003C3E24">
        <w:rPr>
          <w:rFonts w:ascii="Perpetua" w:hAnsi="Perpetua"/>
          <w:i/>
        </w:rPr>
        <w:t xml:space="preserve"> De Isa), </w:t>
      </w:r>
      <w:r w:rsidR="003C3E24">
        <w:rPr>
          <w:rFonts w:ascii="Perpetua" w:hAnsi="Perpetua"/>
        </w:rPr>
        <w:t>G2G 727 (</w:t>
      </w:r>
      <w:r w:rsidR="008B4243">
        <w:rPr>
          <w:rFonts w:ascii="Perpetua" w:hAnsi="Perpetua"/>
          <w:i/>
        </w:rPr>
        <w:t>The Servant Song)—</w:t>
      </w:r>
      <w:proofErr w:type="spellStart"/>
      <w:r w:rsidR="008B4243">
        <w:rPr>
          <w:rFonts w:ascii="Perpetua" w:hAnsi="Perpetua"/>
        </w:rPr>
        <w:t>Cherwien</w:t>
      </w:r>
      <w:proofErr w:type="spellEnd"/>
      <w:r w:rsidR="008B4243">
        <w:rPr>
          <w:rFonts w:ascii="Perpetua" w:hAnsi="Perpetua"/>
        </w:rPr>
        <w:t xml:space="preserve"> arrangement</w:t>
      </w:r>
    </w:p>
    <w:p w:rsidR="00B65C3E" w:rsidRPr="0096318D" w:rsidRDefault="00DE40D1" w:rsidP="00B65C3E">
      <w:pPr>
        <w:tabs>
          <w:tab w:val="left" w:pos="270"/>
        </w:tabs>
        <w:ind w:left="1710" w:hanging="1710"/>
        <w:rPr>
          <w:rFonts w:ascii="Perpetua" w:hAnsi="Perpetua"/>
          <w:i/>
        </w:rPr>
      </w:pPr>
      <w:r>
        <w:rPr>
          <w:rFonts w:ascii="Perpetua" w:hAnsi="Perpetua"/>
          <w:i/>
        </w:rPr>
        <w:t>Before/After confess</w:t>
      </w:r>
      <w:r>
        <w:rPr>
          <w:rFonts w:ascii="Perpetua" w:hAnsi="Perpetua"/>
          <w:i/>
        </w:rPr>
        <w:tab/>
      </w:r>
      <w:r>
        <w:rPr>
          <w:rFonts w:ascii="Perpetua" w:hAnsi="Perpetua"/>
        </w:rPr>
        <w:t>SNC 234 (</w:t>
      </w:r>
      <w:r>
        <w:rPr>
          <w:rFonts w:ascii="Perpetua" w:hAnsi="Perpetua"/>
          <w:i/>
        </w:rPr>
        <w:t>Come to the Water)</w:t>
      </w:r>
      <w:r w:rsidR="00B65C3E">
        <w:rPr>
          <w:rFonts w:ascii="Perpetua" w:hAnsi="Perpetua"/>
          <w:i/>
        </w:rPr>
        <w:tab/>
      </w:r>
    </w:p>
    <w:p w:rsidR="001621B6" w:rsidRPr="00BA6B5E" w:rsidRDefault="00AC6C20" w:rsidP="001621B6">
      <w:pPr>
        <w:tabs>
          <w:tab w:val="left" w:pos="270"/>
          <w:tab w:val="right" w:pos="8640"/>
        </w:tabs>
        <w:ind w:left="1710" w:hanging="1710"/>
        <w:rPr>
          <w:rFonts w:ascii="Perpetua" w:hAnsi="Perpetua"/>
          <w:u w:val="single"/>
        </w:rPr>
      </w:pPr>
      <w:r>
        <w:rPr>
          <w:rFonts w:ascii="Perpetua" w:hAnsi="Perpetua"/>
          <w:i/>
        </w:rPr>
        <w:t>Offertory</w:t>
      </w:r>
      <w:r>
        <w:rPr>
          <w:rFonts w:ascii="Perpetua" w:hAnsi="Perpetua"/>
          <w:i/>
        </w:rPr>
        <w:tab/>
      </w:r>
      <w:r>
        <w:rPr>
          <w:rFonts w:ascii="Perpetua" w:hAnsi="Perpetua"/>
          <w:u w:val="single"/>
        </w:rPr>
        <w:t>Don’t Be Weary</w:t>
      </w:r>
      <w:r w:rsidR="00546BA5">
        <w:rPr>
          <w:rFonts w:ascii="Perpetua" w:hAnsi="Perpetua"/>
          <w:u w:val="single"/>
        </w:rPr>
        <w:t>, Traveler</w:t>
      </w:r>
      <w:r w:rsidR="00546BA5">
        <w:rPr>
          <w:rFonts w:ascii="Perpetua" w:hAnsi="Perpetua"/>
          <w:u w:val="single"/>
        </w:rPr>
        <w:tab/>
        <w:t>arr. Karen Seals</w:t>
      </w:r>
      <w:r w:rsidR="001621B6">
        <w:rPr>
          <w:rFonts w:ascii="Perpetua" w:hAnsi="Perpetua"/>
          <w:i/>
        </w:rPr>
        <w:tab/>
      </w:r>
      <w:r w:rsidR="00326B3F">
        <w:rPr>
          <w:rFonts w:ascii="Perpetua" w:hAnsi="Perpetua"/>
          <w:i/>
          <w:u w:val="single"/>
        </w:rPr>
        <w:t xml:space="preserve"> </w:t>
      </w:r>
    </w:p>
    <w:p w:rsidR="00C067FD" w:rsidRDefault="00B65C3E" w:rsidP="001621B6">
      <w:pPr>
        <w:tabs>
          <w:tab w:val="left" w:pos="270"/>
          <w:tab w:val="right" w:pos="8640"/>
        </w:tabs>
        <w:ind w:left="1710" w:hanging="1710"/>
        <w:rPr>
          <w:rFonts w:ascii="Perpetua" w:hAnsi="Perpetua"/>
          <w:i/>
        </w:rPr>
      </w:pPr>
      <w:r>
        <w:rPr>
          <w:rFonts w:ascii="Perpetua" w:hAnsi="Perpetua"/>
          <w:i/>
        </w:rPr>
        <w:t>Doxology</w:t>
      </w:r>
      <w:r w:rsidR="00A226AF">
        <w:rPr>
          <w:rFonts w:ascii="Perpetua" w:hAnsi="Perpetua"/>
          <w:i/>
        </w:rPr>
        <w:tab/>
      </w:r>
      <w:r w:rsidR="008B4243">
        <w:rPr>
          <w:rFonts w:ascii="Perpetua" w:hAnsi="Perpetua"/>
        </w:rPr>
        <w:t>G2G 215 (</w:t>
      </w:r>
      <w:r w:rsidR="008B4243">
        <w:rPr>
          <w:rFonts w:ascii="Perpetua" w:hAnsi="Perpetua"/>
          <w:i/>
        </w:rPr>
        <w:t>Wondrous Love)</w:t>
      </w:r>
    </w:p>
    <w:p w:rsidR="008B4243" w:rsidRPr="008B4243" w:rsidRDefault="008B4243" w:rsidP="001621B6">
      <w:pPr>
        <w:tabs>
          <w:tab w:val="left" w:pos="270"/>
          <w:tab w:val="right" w:pos="8640"/>
        </w:tabs>
        <w:ind w:left="1710" w:hanging="1710"/>
        <w:rPr>
          <w:rFonts w:ascii="Perpetua" w:hAnsi="Perpetua"/>
          <w:u w:val="single"/>
        </w:rPr>
      </w:pPr>
      <w:r>
        <w:rPr>
          <w:rFonts w:ascii="Perpetua" w:hAnsi="Perpetua"/>
          <w:i/>
        </w:rPr>
        <w:t>Postlude</w:t>
      </w:r>
      <w:r>
        <w:rPr>
          <w:rFonts w:ascii="Perpetua" w:hAnsi="Perpetua"/>
          <w:i/>
        </w:rPr>
        <w:tab/>
      </w:r>
      <w:r>
        <w:rPr>
          <w:rFonts w:ascii="Perpetua" w:hAnsi="Perpetua"/>
        </w:rPr>
        <w:t>Bells</w:t>
      </w:r>
    </w:p>
    <w:p w:rsidR="0015324E" w:rsidRDefault="0015324E" w:rsidP="00B65C3E">
      <w:pPr>
        <w:tabs>
          <w:tab w:val="left" w:pos="270"/>
          <w:tab w:val="right" w:pos="8640"/>
        </w:tabs>
        <w:rPr>
          <w:rFonts w:ascii="Perpetua" w:hAnsi="Perpetua"/>
          <w:b/>
        </w:rPr>
      </w:pPr>
    </w:p>
    <w:p w:rsidR="00E438CD" w:rsidRDefault="00E438CD" w:rsidP="00B00455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  <w:r>
        <w:rPr>
          <w:rFonts w:ascii="Perpetua" w:hAnsi="Perpetua"/>
          <w:b/>
        </w:rPr>
        <w:tab/>
        <w:t>25</w:t>
      </w:r>
      <w:r w:rsidR="00B00455" w:rsidRPr="00B00455">
        <w:rPr>
          <w:rFonts w:ascii="Perpetua" w:hAnsi="Perpetua"/>
          <w:b/>
        </w:rPr>
        <w:t xml:space="preserve"> </w:t>
      </w:r>
      <w:r w:rsidR="00B00455">
        <w:rPr>
          <w:rFonts w:ascii="Perpetua" w:hAnsi="Perpetua"/>
          <w:b/>
        </w:rPr>
        <w:tab/>
        <w:t>Palm/Passion Sunday (Holy Week Begins)</w:t>
      </w:r>
    </w:p>
    <w:p w:rsidR="00B00455" w:rsidRDefault="00B00455" w:rsidP="00B00455">
      <w:pPr>
        <w:tabs>
          <w:tab w:val="left" w:pos="270"/>
        </w:tabs>
        <w:ind w:left="1710" w:hanging="1710"/>
        <w:rPr>
          <w:rFonts w:ascii="Perpetua" w:hAnsi="Perpetua"/>
        </w:rPr>
      </w:pPr>
      <w:r>
        <w:rPr>
          <w:rFonts w:ascii="Perpetua" w:hAnsi="Perpetua"/>
        </w:rPr>
        <w:t>Lectionary</w:t>
      </w:r>
      <w:r>
        <w:rPr>
          <w:rFonts w:ascii="Perpetua" w:hAnsi="Perpetua"/>
        </w:rPr>
        <w:tab/>
        <w:t xml:space="preserve">Ps. 118:1-2, 19-29; Isa. 50:4-9a; Ps. 31:9-16; </w:t>
      </w:r>
      <w:r w:rsidRPr="00B00455">
        <w:rPr>
          <w:rFonts w:ascii="Perpetua" w:hAnsi="Perpetua"/>
          <w:b/>
        </w:rPr>
        <w:t>Phil. 2:5-11; John 12:12-16</w:t>
      </w:r>
      <w:r>
        <w:rPr>
          <w:rFonts w:ascii="Perpetua" w:hAnsi="Perpetua"/>
        </w:rPr>
        <w:tab/>
      </w:r>
      <w:r>
        <w:rPr>
          <w:rFonts w:ascii="Perpetua" w:hAnsi="Perpetua"/>
        </w:rPr>
        <w:tab/>
      </w:r>
    </w:p>
    <w:p w:rsidR="00B95105" w:rsidRPr="003F0DEE" w:rsidRDefault="00B95105" w:rsidP="003F0DEE">
      <w:pPr>
        <w:tabs>
          <w:tab w:val="right" w:pos="8640"/>
        </w:tabs>
        <w:ind w:left="1710" w:hanging="1710"/>
        <w:rPr>
          <w:rFonts w:ascii="Perpetua" w:hAnsi="Perpetua"/>
          <w:u w:val="single"/>
        </w:rPr>
      </w:pPr>
      <w:r>
        <w:rPr>
          <w:rFonts w:ascii="Perpetua" w:hAnsi="Perpetua"/>
          <w:i/>
        </w:rPr>
        <w:t>Prelude</w:t>
      </w:r>
      <w:r>
        <w:rPr>
          <w:rFonts w:ascii="Perpetua" w:hAnsi="Perpetua"/>
          <w:i/>
        </w:rPr>
        <w:tab/>
      </w:r>
      <w:r w:rsidR="003F0DEE">
        <w:rPr>
          <w:rFonts w:ascii="Perpetua" w:hAnsi="Perpetua"/>
          <w:u w:val="single"/>
        </w:rPr>
        <w:t>Fanfare for Palm Sunday</w:t>
      </w:r>
      <w:r w:rsidR="003F0DEE">
        <w:rPr>
          <w:rFonts w:ascii="Perpetua" w:hAnsi="Perpetua"/>
          <w:u w:val="single"/>
        </w:rPr>
        <w:tab/>
        <w:t xml:space="preserve">Richard </w:t>
      </w:r>
      <w:proofErr w:type="spellStart"/>
      <w:r w:rsidR="003F0DEE">
        <w:rPr>
          <w:rFonts w:ascii="Perpetua" w:hAnsi="Perpetua"/>
          <w:u w:val="single"/>
        </w:rPr>
        <w:t>Proulx</w:t>
      </w:r>
      <w:proofErr w:type="spellEnd"/>
    </w:p>
    <w:p w:rsidR="00567B27" w:rsidRDefault="00B00455" w:rsidP="00B00455">
      <w:pPr>
        <w:ind w:left="1710" w:hanging="1710"/>
        <w:rPr>
          <w:rFonts w:ascii="Perpetua" w:hAnsi="Perpetua"/>
          <w:i/>
        </w:rPr>
      </w:pPr>
      <w:r>
        <w:rPr>
          <w:rFonts w:ascii="Perpetua" w:hAnsi="Perpetua"/>
          <w:i/>
        </w:rPr>
        <w:t>Hymns</w:t>
      </w:r>
      <w:r>
        <w:rPr>
          <w:rFonts w:ascii="Perpetua" w:hAnsi="Perpetua"/>
        </w:rPr>
        <w:tab/>
      </w:r>
      <w:r w:rsidR="003F0DEE">
        <w:rPr>
          <w:rFonts w:ascii="Perpetua" w:hAnsi="Perpetua"/>
        </w:rPr>
        <w:t>G2G 196 (</w:t>
      </w:r>
      <w:r w:rsidR="003F0DEE">
        <w:rPr>
          <w:rFonts w:ascii="Perpetua" w:hAnsi="Perpetua"/>
          <w:i/>
        </w:rPr>
        <w:t xml:space="preserve">Valet Will </w:t>
      </w:r>
      <w:proofErr w:type="spellStart"/>
      <w:r w:rsidR="003F0DEE">
        <w:rPr>
          <w:rFonts w:ascii="Perpetua" w:hAnsi="Perpetua"/>
          <w:i/>
        </w:rPr>
        <w:t>Ich</w:t>
      </w:r>
      <w:proofErr w:type="spellEnd"/>
      <w:r w:rsidR="003F0DEE">
        <w:rPr>
          <w:rFonts w:ascii="Perpetua" w:hAnsi="Perpetua"/>
          <w:i/>
        </w:rPr>
        <w:t xml:space="preserve"> Dir </w:t>
      </w:r>
      <w:proofErr w:type="spellStart"/>
      <w:r w:rsidR="003F0DEE">
        <w:rPr>
          <w:rFonts w:ascii="Perpetua" w:hAnsi="Perpetua"/>
          <w:i/>
        </w:rPr>
        <w:t>Geben</w:t>
      </w:r>
      <w:proofErr w:type="spellEnd"/>
      <w:r w:rsidR="003F0DEE">
        <w:rPr>
          <w:rFonts w:ascii="Perpetua" w:hAnsi="Perpetua"/>
          <w:i/>
        </w:rPr>
        <w:t>)</w:t>
      </w:r>
      <w:r w:rsidR="00567B27">
        <w:rPr>
          <w:rFonts w:ascii="Perpetua" w:hAnsi="Perpetua"/>
          <w:i/>
        </w:rPr>
        <w:t xml:space="preserve">, </w:t>
      </w:r>
      <w:r w:rsidR="00567B27">
        <w:rPr>
          <w:rFonts w:ascii="Perpetua" w:hAnsi="Perpetua"/>
        </w:rPr>
        <w:t>G2G 681 (</w:t>
      </w:r>
      <w:r w:rsidR="00567B27">
        <w:rPr>
          <w:rFonts w:ascii="Perpetua" w:hAnsi="Perpetua"/>
          <w:i/>
        </w:rPr>
        <w:t xml:space="preserve">Nun </w:t>
      </w:r>
      <w:proofErr w:type="spellStart"/>
      <w:r w:rsidR="00567B27">
        <w:rPr>
          <w:rFonts w:ascii="Perpetua" w:hAnsi="Perpetua"/>
          <w:i/>
        </w:rPr>
        <w:t>Danket</w:t>
      </w:r>
      <w:proofErr w:type="spellEnd"/>
      <w:r w:rsidR="00567B27">
        <w:rPr>
          <w:rFonts w:ascii="Perpetua" w:hAnsi="Perpetua"/>
          <w:i/>
        </w:rPr>
        <w:t xml:space="preserve"> All’ Und </w:t>
      </w:r>
      <w:proofErr w:type="spellStart"/>
      <w:r w:rsidR="00567B27">
        <w:rPr>
          <w:rFonts w:ascii="Perpetua" w:hAnsi="Perpetua"/>
          <w:i/>
        </w:rPr>
        <w:t>Bringet</w:t>
      </w:r>
      <w:proofErr w:type="spellEnd"/>
      <w:r w:rsidR="00567B27">
        <w:rPr>
          <w:rFonts w:ascii="Perpetua" w:hAnsi="Perpetua"/>
          <w:i/>
        </w:rPr>
        <w:t xml:space="preserve"> </w:t>
      </w:r>
      <w:proofErr w:type="spellStart"/>
      <w:r w:rsidR="00567B27">
        <w:rPr>
          <w:rFonts w:ascii="Perpetua" w:hAnsi="Perpetua"/>
          <w:i/>
        </w:rPr>
        <w:t>Erh</w:t>
      </w:r>
      <w:proofErr w:type="spellEnd"/>
      <w:r w:rsidR="00567B27">
        <w:rPr>
          <w:rFonts w:ascii="Perpetua" w:hAnsi="Perpetua"/>
          <w:i/>
        </w:rPr>
        <w:t xml:space="preserve">’), </w:t>
      </w:r>
    </w:p>
    <w:p w:rsidR="00B00455" w:rsidRPr="00567B27" w:rsidRDefault="00567B27" w:rsidP="00567B27">
      <w:pPr>
        <w:ind w:left="1710"/>
        <w:rPr>
          <w:rFonts w:ascii="Perpetua" w:hAnsi="Perpetua"/>
          <w:i/>
        </w:rPr>
      </w:pPr>
      <w:r>
        <w:rPr>
          <w:rFonts w:ascii="Perpetua" w:hAnsi="Perpetua"/>
        </w:rPr>
        <w:t>G2G 200 (</w:t>
      </w:r>
      <w:r>
        <w:rPr>
          <w:rFonts w:ascii="Perpetua" w:hAnsi="Perpetua"/>
          <w:i/>
        </w:rPr>
        <w:t>Christian Love)</w:t>
      </w:r>
    </w:p>
    <w:p w:rsidR="00B00455" w:rsidRPr="003F0DEE" w:rsidRDefault="003F0DEE" w:rsidP="003F0DEE">
      <w:pPr>
        <w:tabs>
          <w:tab w:val="left" w:pos="270"/>
        </w:tabs>
        <w:ind w:left="1710" w:hanging="1710"/>
        <w:rPr>
          <w:rFonts w:ascii="Perpetua" w:hAnsi="Perpetua"/>
          <w:i/>
        </w:rPr>
      </w:pPr>
      <w:r>
        <w:rPr>
          <w:rFonts w:ascii="Perpetua" w:hAnsi="Perpetua"/>
          <w:i/>
        </w:rPr>
        <w:t>Gloria</w:t>
      </w:r>
      <w:r w:rsidR="00DE40D1">
        <w:rPr>
          <w:rFonts w:ascii="Perpetua" w:hAnsi="Perpetua"/>
          <w:i/>
        </w:rPr>
        <w:tab/>
      </w:r>
      <w:r>
        <w:rPr>
          <w:rFonts w:ascii="Perpetua" w:hAnsi="Perpetua"/>
        </w:rPr>
        <w:t>G2G 196 (</w:t>
      </w:r>
      <w:r>
        <w:rPr>
          <w:rFonts w:ascii="Perpetua" w:hAnsi="Perpetua"/>
          <w:i/>
        </w:rPr>
        <w:t xml:space="preserve">Valet Will </w:t>
      </w:r>
      <w:proofErr w:type="spellStart"/>
      <w:r>
        <w:rPr>
          <w:rFonts w:ascii="Perpetua" w:hAnsi="Perpetua"/>
          <w:i/>
        </w:rPr>
        <w:t>Ich</w:t>
      </w:r>
      <w:proofErr w:type="spellEnd"/>
      <w:r>
        <w:rPr>
          <w:rFonts w:ascii="Perpetua" w:hAnsi="Perpetua"/>
          <w:i/>
        </w:rPr>
        <w:t xml:space="preserve"> Dir </w:t>
      </w:r>
      <w:proofErr w:type="spellStart"/>
      <w:r>
        <w:rPr>
          <w:rFonts w:ascii="Perpetua" w:hAnsi="Perpetua"/>
          <w:i/>
        </w:rPr>
        <w:t>Geben</w:t>
      </w:r>
      <w:proofErr w:type="spellEnd"/>
      <w:r>
        <w:rPr>
          <w:rFonts w:ascii="Perpetua" w:hAnsi="Perpetua"/>
          <w:i/>
        </w:rPr>
        <w:t>)</w:t>
      </w:r>
      <w:r>
        <w:rPr>
          <w:rFonts w:ascii="Perpetua" w:hAnsi="Perpetua"/>
        </w:rPr>
        <w:t xml:space="preserve"> Refrain</w:t>
      </w:r>
      <w:r w:rsidR="00B00455">
        <w:rPr>
          <w:rFonts w:ascii="Perpetua" w:hAnsi="Perpetua"/>
          <w:i/>
        </w:rPr>
        <w:tab/>
      </w:r>
      <w:r w:rsidR="00B00455">
        <w:rPr>
          <w:rFonts w:ascii="Perpetua" w:hAnsi="Perpetua"/>
          <w:i/>
        </w:rPr>
        <w:tab/>
      </w:r>
      <w:r w:rsidR="00B00455">
        <w:rPr>
          <w:rFonts w:ascii="Perpetua" w:hAnsi="Perpetua"/>
          <w:i/>
          <w:u w:val="single"/>
        </w:rPr>
        <w:t xml:space="preserve"> </w:t>
      </w:r>
    </w:p>
    <w:p w:rsidR="00B00455" w:rsidRDefault="00B00455" w:rsidP="00567B27">
      <w:pPr>
        <w:tabs>
          <w:tab w:val="left" w:pos="270"/>
          <w:tab w:val="right" w:pos="8640"/>
        </w:tabs>
        <w:ind w:left="1710" w:hanging="1710"/>
        <w:rPr>
          <w:rFonts w:ascii="Perpetua" w:hAnsi="Perpetua"/>
          <w:i/>
        </w:rPr>
      </w:pPr>
      <w:r>
        <w:rPr>
          <w:rFonts w:ascii="Perpetua" w:hAnsi="Perpetua"/>
          <w:i/>
        </w:rPr>
        <w:t>Doxology</w:t>
      </w:r>
      <w:r w:rsidR="00567B27">
        <w:rPr>
          <w:rFonts w:ascii="Perpetua" w:hAnsi="Perpetua"/>
          <w:i/>
        </w:rPr>
        <w:tab/>
      </w:r>
      <w:r w:rsidR="00567B27">
        <w:rPr>
          <w:rFonts w:ascii="Perpetua" w:hAnsi="Perpetua"/>
        </w:rPr>
        <w:t>G2G 215 (</w:t>
      </w:r>
      <w:r w:rsidR="00567B27">
        <w:rPr>
          <w:rFonts w:ascii="Perpetua" w:hAnsi="Perpetua"/>
          <w:i/>
        </w:rPr>
        <w:t>Wondrous Love)</w:t>
      </w:r>
    </w:p>
    <w:p w:rsidR="003F0DEE" w:rsidRDefault="003F0DEE" w:rsidP="003F0DEE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  <w:r>
        <w:rPr>
          <w:rFonts w:ascii="Perpetua" w:hAnsi="Perpetua"/>
          <w:i/>
        </w:rPr>
        <w:t>Offertory</w:t>
      </w:r>
      <w:r>
        <w:rPr>
          <w:rFonts w:ascii="Perpetua" w:hAnsi="Perpetua"/>
          <w:i/>
        </w:rPr>
        <w:tab/>
      </w:r>
      <w:r>
        <w:rPr>
          <w:rFonts w:ascii="Perpetua" w:hAnsi="Perpetua"/>
        </w:rPr>
        <w:t>SNC 234 (</w:t>
      </w:r>
      <w:r>
        <w:rPr>
          <w:rFonts w:ascii="Perpetua" w:hAnsi="Perpetua"/>
          <w:i/>
        </w:rPr>
        <w:t>Come to the Water)</w:t>
      </w:r>
    </w:p>
    <w:p w:rsidR="00E438CD" w:rsidRDefault="00E438CD" w:rsidP="00B65C3E">
      <w:pPr>
        <w:tabs>
          <w:tab w:val="left" w:pos="270"/>
          <w:tab w:val="right" w:pos="8640"/>
        </w:tabs>
        <w:rPr>
          <w:rFonts w:ascii="Perpetua" w:hAnsi="Perpetua"/>
          <w:b/>
        </w:rPr>
      </w:pPr>
    </w:p>
    <w:p w:rsidR="00184646" w:rsidRDefault="00E438CD" w:rsidP="00B00455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  <w:r>
        <w:rPr>
          <w:rFonts w:ascii="Perpetua" w:hAnsi="Perpetua"/>
          <w:b/>
        </w:rPr>
        <w:tab/>
      </w:r>
    </w:p>
    <w:p w:rsidR="00184646" w:rsidRDefault="00184646" w:rsidP="00B00455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</w:p>
    <w:p w:rsidR="00184646" w:rsidRDefault="00184646" w:rsidP="00B00455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</w:p>
    <w:p w:rsidR="00184646" w:rsidRDefault="00184646" w:rsidP="00B00455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</w:p>
    <w:p w:rsidR="00184646" w:rsidRDefault="00184646" w:rsidP="00B00455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</w:p>
    <w:p w:rsidR="00184646" w:rsidRDefault="00184646" w:rsidP="00B00455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  <w:bookmarkStart w:id="0" w:name="_GoBack"/>
      <w:r>
        <w:rPr>
          <w:rFonts w:ascii="Perpetua" w:hAnsi="Perpetu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-123825</wp:posOffset>
                </wp:positionV>
                <wp:extent cx="5372100" cy="1924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92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25pt;margin-top:-9.75pt;width:423pt;height:151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" filled="f" strokecolor="black [3213]" strokeweight="2pt"/>
            </w:pict>
          </mc:Fallback>
        </mc:AlternateContent>
      </w:r>
      <w:bookmarkEnd w:id="0"/>
      <w:r>
        <w:rPr>
          <w:rFonts w:ascii="Perpetua" w:hAnsi="Perpetua"/>
          <w:b/>
        </w:rPr>
        <w:tab/>
      </w:r>
      <w:proofErr w:type="gramStart"/>
      <w:r>
        <w:rPr>
          <w:rFonts w:ascii="Perpetua" w:hAnsi="Perpetua"/>
          <w:b/>
        </w:rPr>
        <w:t>Maundy Thursday, Vigil, and Easter coming on a separate sheet.</w:t>
      </w:r>
      <w:proofErr w:type="gramEnd"/>
    </w:p>
    <w:p w:rsidR="00184646" w:rsidRPr="00184646" w:rsidRDefault="00184646" w:rsidP="00B00455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  <w:r>
        <w:rPr>
          <w:rFonts w:ascii="Perpetua" w:hAnsi="Perpetua"/>
          <w:b/>
        </w:rPr>
        <w:tab/>
        <w:t>Sanctuary Choir is singing at all 3 services.</w:t>
      </w:r>
    </w:p>
    <w:p w:rsidR="00184646" w:rsidRDefault="00184646" w:rsidP="00B00455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</w:p>
    <w:p w:rsidR="00E438CD" w:rsidRDefault="00184646" w:rsidP="00B00455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  <w:r>
        <w:rPr>
          <w:rFonts w:ascii="Perpetua" w:hAnsi="Perpetua"/>
          <w:b/>
        </w:rPr>
        <w:tab/>
      </w:r>
      <w:r w:rsidR="00E438CD">
        <w:rPr>
          <w:rFonts w:ascii="Perpetua" w:hAnsi="Perpetua"/>
          <w:b/>
        </w:rPr>
        <w:t>29</w:t>
      </w:r>
      <w:r w:rsidR="00B00455">
        <w:rPr>
          <w:rFonts w:ascii="Perpetua" w:hAnsi="Perpetua"/>
          <w:b/>
        </w:rPr>
        <w:tab/>
        <w:t>Maundy Thursday</w:t>
      </w:r>
      <w:r>
        <w:rPr>
          <w:rFonts w:ascii="Perpetua" w:hAnsi="Perpetua"/>
          <w:b/>
        </w:rPr>
        <w:t>—Call 6:30 p.m.</w:t>
      </w:r>
    </w:p>
    <w:p w:rsidR="00B00455" w:rsidRPr="00184646" w:rsidRDefault="00B00455" w:rsidP="00184646">
      <w:pPr>
        <w:tabs>
          <w:tab w:val="left" w:pos="270"/>
        </w:tabs>
        <w:ind w:left="1710" w:hanging="1710"/>
        <w:rPr>
          <w:rFonts w:ascii="Perpetua" w:hAnsi="Perpetua"/>
          <w:i/>
        </w:rPr>
      </w:pPr>
      <w:r>
        <w:rPr>
          <w:rFonts w:ascii="Perpetua" w:hAnsi="Perpetua"/>
          <w:i/>
        </w:rPr>
        <w:t>Choir Anthem</w:t>
      </w:r>
      <w:r w:rsidR="00E541C9">
        <w:rPr>
          <w:rFonts w:ascii="Perpetua" w:hAnsi="Perpetua"/>
          <w:i/>
        </w:rPr>
        <w:tab/>
      </w:r>
      <w:r w:rsidR="00E541C9">
        <w:rPr>
          <w:rFonts w:ascii="Perpetua" w:hAnsi="Perpetua"/>
          <w:u w:val="single"/>
        </w:rPr>
        <w:t>Hope and Quietly Wait</w:t>
      </w:r>
      <w:r w:rsidR="00E541C9">
        <w:rPr>
          <w:rFonts w:ascii="Perpetua" w:hAnsi="Perpetua"/>
          <w:u w:val="single"/>
        </w:rPr>
        <w:tab/>
        <w:t xml:space="preserve">Paul John </w:t>
      </w:r>
      <w:proofErr w:type="spellStart"/>
      <w:r w:rsidR="00E541C9">
        <w:rPr>
          <w:rFonts w:ascii="Perpetua" w:hAnsi="Perpetua"/>
          <w:u w:val="single"/>
        </w:rPr>
        <w:t>Rudoi</w:t>
      </w:r>
      <w:proofErr w:type="spellEnd"/>
      <w:r w:rsidR="00E541C9">
        <w:rPr>
          <w:rFonts w:ascii="Perpetua" w:hAnsi="Perpetua"/>
          <w:u w:val="single"/>
        </w:rPr>
        <w:t xml:space="preserve"> and Thad </w:t>
      </w:r>
      <w:proofErr w:type="spellStart"/>
      <w:r w:rsidR="00E541C9">
        <w:rPr>
          <w:rFonts w:ascii="Perpetua" w:hAnsi="Perpetua"/>
          <w:u w:val="single"/>
        </w:rPr>
        <w:t>Fiscella</w:t>
      </w:r>
      <w:proofErr w:type="spellEnd"/>
      <w:r>
        <w:rPr>
          <w:rFonts w:ascii="Perpetua" w:hAnsi="Perpetua"/>
          <w:i/>
        </w:rPr>
        <w:tab/>
      </w:r>
      <w:r>
        <w:rPr>
          <w:rFonts w:ascii="Perpetua" w:hAnsi="Perpetua"/>
          <w:i/>
          <w:u w:val="single"/>
        </w:rPr>
        <w:t xml:space="preserve"> </w:t>
      </w:r>
    </w:p>
    <w:p w:rsidR="00E438CD" w:rsidRDefault="00E438CD" w:rsidP="00B65C3E">
      <w:pPr>
        <w:tabs>
          <w:tab w:val="left" w:pos="270"/>
          <w:tab w:val="right" w:pos="8640"/>
        </w:tabs>
        <w:rPr>
          <w:rFonts w:ascii="Perpetua" w:hAnsi="Perpetua"/>
          <w:b/>
        </w:rPr>
      </w:pPr>
    </w:p>
    <w:p w:rsidR="00E438CD" w:rsidRDefault="00E438CD" w:rsidP="00B00455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  <w:r>
        <w:rPr>
          <w:rFonts w:ascii="Perpetua" w:hAnsi="Perpetua"/>
          <w:b/>
        </w:rPr>
        <w:tab/>
        <w:t>31</w:t>
      </w:r>
      <w:r w:rsidR="00B00455">
        <w:rPr>
          <w:rFonts w:ascii="Perpetua" w:hAnsi="Perpetua"/>
          <w:b/>
        </w:rPr>
        <w:tab/>
        <w:t>Great Vigil of Easter</w:t>
      </w:r>
      <w:r w:rsidR="00184646">
        <w:rPr>
          <w:rFonts w:ascii="Perpetua" w:hAnsi="Perpetua"/>
          <w:b/>
        </w:rPr>
        <w:t>—Call 6:30 p.m.</w:t>
      </w:r>
    </w:p>
    <w:p w:rsidR="00E438CD" w:rsidRDefault="00E438CD" w:rsidP="00B65C3E">
      <w:pPr>
        <w:tabs>
          <w:tab w:val="left" w:pos="270"/>
          <w:tab w:val="right" w:pos="8640"/>
        </w:tabs>
        <w:rPr>
          <w:rFonts w:ascii="Perpetua" w:hAnsi="Perpetua"/>
          <w:b/>
        </w:rPr>
      </w:pPr>
    </w:p>
    <w:p w:rsidR="00B65C3E" w:rsidRDefault="00E438CD" w:rsidP="00B65C3E">
      <w:pPr>
        <w:tabs>
          <w:tab w:val="left" w:pos="270"/>
          <w:tab w:val="right" w:pos="8640"/>
        </w:tabs>
        <w:rPr>
          <w:rFonts w:ascii="Perpetua" w:hAnsi="Perpetua"/>
          <w:b/>
        </w:rPr>
      </w:pPr>
      <w:r>
        <w:rPr>
          <w:rFonts w:ascii="Perpetua" w:hAnsi="Perpetua"/>
          <w:b/>
        </w:rPr>
        <w:t>April</w:t>
      </w:r>
    </w:p>
    <w:p w:rsidR="00C067FD" w:rsidRPr="00C067FD" w:rsidRDefault="00C067FD" w:rsidP="00C067FD">
      <w:pPr>
        <w:tabs>
          <w:tab w:val="left" w:pos="270"/>
          <w:tab w:val="right" w:pos="8640"/>
        </w:tabs>
        <w:ind w:left="1710" w:hanging="1710"/>
        <w:rPr>
          <w:rFonts w:ascii="Perpetua" w:hAnsi="Perpetua"/>
          <w:i/>
        </w:rPr>
      </w:pPr>
      <w:r>
        <w:rPr>
          <w:rFonts w:ascii="Perpetua" w:hAnsi="Perpetua"/>
          <w:b/>
        </w:rPr>
        <w:tab/>
      </w:r>
      <w:r w:rsidR="00E438CD">
        <w:rPr>
          <w:rFonts w:ascii="Perpetua" w:hAnsi="Perpetua"/>
          <w:b/>
        </w:rPr>
        <w:t>1</w:t>
      </w:r>
      <w:r>
        <w:rPr>
          <w:rFonts w:ascii="Perpetua" w:hAnsi="Perpetua"/>
          <w:b/>
        </w:rPr>
        <w:tab/>
      </w:r>
      <w:r w:rsidR="00B00455">
        <w:rPr>
          <w:rFonts w:ascii="Perpetua" w:hAnsi="Perpetua"/>
          <w:b/>
        </w:rPr>
        <w:t>Easter Sunday</w:t>
      </w:r>
      <w:r w:rsidR="00184646">
        <w:rPr>
          <w:rFonts w:ascii="Perpetua" w:hAnsi="Perpetua"/>
          <w:b/>
        </w:rPr>
        <w:t>—Call 9:30 a.m.</w:t>
      </w:r>
    </w:p>
    <w:p w:rsidR="0096318D" w:rsidRDefault="0096318D" w:rsidP="00934C61">
      <w:pPr>
        <w:tabs>
          <w:tab w:val="left" w:pos="270"/>
          <w:tab w:val="right" w:pos="8640"/>
        </w:tabs>
        <w:rPr>
          <w:rFonts w:ascii="Perpetua" w:hAnsi="Perpetua"/>
          <w:b/>
        </w:rPr>
      </w:pPr>
    </w:p>
    <w:p w:rsidR="00C067FD" w:rsidRPr="00C067FD" w:rsidRDefault="00C067FD" w:rsidP="00C067FD">
      <w:pPr>
        <w:tabs>
          <w:tab w:val="left" w:pos="270"/>
          <w:tab w:val="right" w:pos="8640"/>
        </w:tabs>
        <w:ind w:left="1710" w:hanging="1710"/>
        <w:rPr>
          <w:rFonts w:ascii="Perpetua" w:hAnsi="Perpetua"/>
          <w:i/>
        </w:rPr>
      </w:pPr>
      <w:r>
        <w:rPr>
          <w:rFonts w:ascii="Perpetua" w:hAnsi="Perpetua"/>
          <w:b/>
        </w:rPr>
        <w:tab/>
      </w:r>
      <w:r w:rsidR="00E438CD">
        <w:rPr>
          <w:rFonts w:ascii="Perpetua" w:hAnsi="Perpetua"/>
          <w:b/>
        </w:rPr>
        <w:t>8</w:t>
      </w:r>
      <w:r>
        <w:rPr>
          <w:rFonts w:ascii="Perpetua" w:hAnsi="Perpetua"/>
          <w:b/>
        </w:rPr>
        <w:tab/>
      </w:r>
      <w:r w:rsidR="005B5DF5">
        <w:rPr>
          <w:rFonts w:ascii="Perpetua" w:hAnsi="Perpetua"/>
          <w:b/>
        </w:rPr>
        <w:t>Second Sunday of Easter</w:t>
      </w:r>
    </w:p>
    <w:p w:rsidR="00B00455" w:rsidRDefault="00B00455" w:rsidP="00B00455">
      <w:pPr>
        <w:tabs>
          <w:tab w:val="left" w:pos="270"/>
        </w:tabs>
        <w:ind w:left="1710" w:hanging="1710"/>
        <w:rPr>
          <w:rFonts w:ascii="Perpetua" w:hAnsi="Perpetua"/>
        </w:rPr>
      </w:pPr>
      <w:r>
        <w:rPr>
          <w:rFonts w:ascii="Perpetua" w:hAnsi="Perpetua"/>
        </w:rPr>
        <w:t>Lectionary</w:t>
      </w:r>
      <w:r>
        <w:rPr>
          <w:rFonts w:ascii="Perpetua" w:hAnsi="Perpetua"/>
        </w:rPr>
        <w:tab/>
      </w:r>
      <w:r w:rsidR="00EB548C">
        <w:rPr>
          <w:rFonts w:ascii="Perpetua" w:hAnsi="Perpetua"/>
        </w:rPr>
        <w:t>Acts 4:32-35; Ps. 133; 1 John 1:1-2:2; John 20:19-31</w:t>
      </w:r>
    </w:p>
    <w:p w:rsidR="00B00455" w:rsidRPr="00667563" w:rsidRDefault="00B00455" w:rsidP="00B00455">
      <w:pPr>
        <w:ind w:left="1710" w:hanging="1710"/>
        <w:rPr>
          <w:rFonts w:ascii="Perpetua" w:hAnsi="Perpetua"/>
          <w:i/>
        </w:rPr>
      </w:pPr>
      <w:r>
        <w:rPr>
          <w:rFonts w:ascii="Perpetua" w:hAnsi="Perpetua"/>
          <w:i/>
        </w:rPr>
        <w:t>Hymns</w:t>
      </w:r>
      <w:r>
        <w:rPr>
          <w:rFonts w:ascii="Perpetua" w:hAnsi="Perpetua"/>
        </w:rPr>
        <w:tab/>
      </w:r>
      <w:r w:rsidR="00667563">
        <w:rPr>
          <w:rFonts w:ascii="Perpetua" w:hAnsi="Perpetua"/>
        </w:rPr>
        <w:t xml:space="preserve">G2G 246 </w:t>
      </w:r>
      <w:r w:rsidR="00667563">
        <w:rPr>
          <w:rFonts w:ascii="Perpetua" w:hAnsi="Perpetua"/>
          <w:i/>
        </w:rPr>
        <w:t xml:space="preserve">(Truro), </w:t>
      </w:r>
      <w:r w:rsidR="009815F6">
        <w:rPr>
          <w:rFonts w:ascii="Perpetua" w:hAnsi="Perpetua"/>
        </w:rPr>
        <w:t>G2G 397 (</w:t>
      </w:r>
      <w:proofErr w:type="spellStart"/>
      <w:r w:rsidR="009815F6">
        <w:rPr>
          <w:rFonts w:ascii="Perpetua" w:hAnsi="Perpetua"/>
          <w:i/>
        </w:rPr>
        <w:t>Miren</w:t>
      </w:r>
      <w:proofErr w:type="spellEnd"/>
      <w:r w:rsidR="009815F6">
        <w:rPr>
          <w:rFonts w:ascii="Perpetua" w:hAnsi="Perpetua"/>
          <w:i/>
        </w:rPr>
        <w:t xml:space="preserve"> Que Bueno), </w:t>
      </w:r>
      <w:r w:rsidR="00667563">
        <w:rPr>
          <w:rFonts w:ascii="Perpetua" w:hAnsi="Perpetua"/>
        </w:rPr>
        <w:t>G2G 268 (</w:t>
      </w:r>
      <w:proofErr w:type="spellStart"/>
      <w:r w:rsidR="009815F6">
        <w:rPr>
          <w:rFonts w:ascii="Perpetua" w:hAnsi="Perpetua"/>
          <w:i/>
        </w:rPr>
        <w:t>Diademata</w:t>
      </w:r>
      <w:proofErr w:type="spellEnd"/>
      <w:r w:rsidR="009815F6">
        <w:rPr>
          <w:rFonts w:ascii="Perpetua" w:hAnsi="Perpetua"/>
          <w:i/>
        </w:rPr>
        <w:t>)</w:t>
      </w:r>
    </w:p>
    <w:p w:rsidR="00B00455" w:rsidRPr="00B00AE3" w:rsidRDefault="00B00455" w:rsidP="00B00AE3">
      <w:pPr>
        <w:tabs>
          <w:tab w:val="left" w:pos="270"/>
        </w:tabs>
        <w:ind w:left="1710" w:hanging="1710"/>
        <w:rPr>
          <w:rFonts w:ascii="Perpetua" w:hAnsi="Perpetua"/>
          <w:i/>
        </w:rPr>
      </w:pPr>
      <w:r>
        <w:rPr>
          <w:rFonts w:ascii="Perpetua" w:hAnsi="Perpetua"/>
          <w:i/>
        </w:rPr>
        <w:t>Gloria</w:t>
      </w:r>
      <w:r>
        <w:rPr>
          <w:rFonts w:ascii="Perpetua" w:hAnsi="Perpetua"/>
          <w:i/>
        </w:rPr>
        <w:tab/>
      </w:r>
      <w:r w:rsidR="009815F6">
        <w:rPr>
          <w:rFonts w:ascii="Perpetua" w:hAnsi="Perpetua"/>
        </w:rPr>
        <w:t>G2G 480 (</w:t>
      </w:r>
      <w:r w:rsidR="009815F6" w:rsidRPr="009815F6">
        <w:rPr>
          <w:rFonts w:ascii="Perpetua" w:hAnsi="Perpetua"/>
          <w:i/>
        </w:rPr>
        <w:t>Take Me to the Water)</w:t>
      </w:r>
      <w:r w:rsidR="00B00AE3">
        <w:rPr>
          <w:rFonts w:ascii="Perpetua" w:hAnsi="Perpetua"/>
          <w:i/>
        </w:rPr>
        <w:tab/>
      </w:r>
      <w:r>
        <w:rPr>
          <w:rFonts w:ascii="Perpetua" w:hAnsi="Perpetua"/>
          <w:i/>
        </w:rPr>
        <w:tab/>
      </w:r>
      <w:r>
        <w:rPr>
          <w:rFonts w:ascii="Perpetua" w:hAnsi="Perpetua"/>
          <w:i/>
          <w:u w:val="single"/>
        </w:rPr>
        <w:t xml:space="preserve"> </w:t>
      </w:r>
    </w:p>
    <w:p w:rsidR="00B00AE3" w:rsidRPr="00667563" w:rsidRDefault="00B00AE3" w:rsidP="00B00AE3">
      <w:pPr>
        <w:tabs>
          <w:tab w:val="left" w:pos="270"/>
          <w:tab w:val="right" w:pos="8640"/>
        </w:tabs>
        <w:ind w:left="1710" w:hanging="1710"/>
        <w:rPr>
          <w:rFonts w:ascii="Perpetua" w:hAnsi="Perpetua"/>
        </w:rPr>
      </w:pPr>
      <w:r>
        <w:rPr>
          <w:rFonts w:ascii="Perpetua" w:hAnsi="Perpetua"/>
          <w:i/>
        </w:rPr>
        <w:t>Offertory</w:t>
      </w:r>
      <w:r>
        <w:rPr>
          <w:rFonts w:ascii="Perpetua" w:hAnsi="Perpetua"/>
          <w:i/>
        </w:rPr>
        <w:tab/>
      </w:r>
      <w:proofErr w:type="spellStart"/>
      <w:r w:rsidR="00F01C01" w:rsidRPr="00667563">
        <w:rPr>
          <w:rFonts w:ascii="Perpetua" w:hAnsi="Perpetua"/>
        </w:rPr>
        <w:t>Nimemwona</w:t>
      </w:r>
      <w:proofErr w:type="spellEnd"/>
      <w:r w:rsidR="00F01C01" w:rsidRPr="00667563">
        <w:rPr>
          <w:rFonts w:ascii="Perpetua" w:hAnsi="Perpetua"/>
        </w:rPr>
        <w:t xml:space="preserve"> Bwana (We Have Seen the Lord), ELW 869</w:t>
      </w:r>
      <w:r w:rsidR="00667563">
        <w:rPr>
          <w:rFonts w:ascii="Perpetua" w:hAnsi="Perpetua"/>
        </w:rPr>
        <w:t>—Kids Sing</w:t>
      </w:r>
    </w:p>
    <w:p w:rsidR="00B00455" w:rsidRPr="00DB498B" w:rsidRDefault="00B00455" w:rsidP="009815F6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  <w:r>
        <w:rPr>
          <w:rFonts w:ascii="Perpetua" w:hAnsi="Perpetua"/>
          <w:i/>
        </w:rPr>
        <w:t>Doxology</w:t>
      </w:r>
      <w:r w:rsidR="00DB498B">
        <w:rPr>
          <w:rFonts w:ascii="Perpetua" w:hAnsi="Perpetua"/>
          <w:i/>
        </w:rPr>
        <w:tab/>
      </w:r>
      <w:r w:rsidR="00DB498B">
        <w:rPr>
          <w:rFonts w:ascii="Perpetua" w:hAnsi="Perpetua"/>
        </w:rPr>
        <w:t>G2G 15 (</w:t>
      </w:r>
      <w:proofErr w:type="spellStart"/>
      <w:r w:rsidR="00DB498B">
        <w:rPr>
          <w:rFonts w:ascii="Perpetua" w:hAnsi="Perpetua"/>
        </w:rPr>
        <w:t>Lasst</w:t>
      </w:r>
      <w:proofErr w:type="spellEnd"/>
      <w:r w:rsidR="00DB498B">
        <w:rPr>
          <w:rFonts w:ascii="Perpetua" w:hAnsi="Perpetua"/>
        </w:rPr>
        <w:t xml:space="preserve"> </w:t>
      </w:r>
      <w:proofErr w:type="spellStart"/>
      <w:r w:rsidR="00DB498B">
        <w:rPr>
          <w:rFonts w:ascii="Perpetua" w:hAnsi="Perpetua"/>
        </w:rPr>
        <w:t>Uns</w:t>
      </w:r>
      <w:proofErr w:type="spellEnd"/>
      <w:r w:rsidR="00DB498B">
        <w:rPr>
          <w:rFonts w:ascii="Perpetua" w:hAnsi="Perpetua"/>
        </w:rPr>
        <w:t xml:space="preserve"> </w:t>
      </w:r>
      <w:proofErr w:type="spellStart"/>
      <w:r w:rsidR="00DB498B">
        <w:rPr>
          <w:rFonts w:ascii="Perpetua" w:hAnsi="Perpetua"/>
        </w:rPr>
        <w:t>Erfreuen</w:t>
      </w:r>
      <w:proofErr w:type="spellEnd"/>
      <w:r w:rsidR="00DB498B">
        <w:rPr>
          <w:rFonts w:ascii="Perpetua" w:hAnsi="Perpetua"/>
        </w:rPr>
        <w:t>) Stanza 6</w:t>
      </w:r>
    </w:p>
    <w:p w:rsidR="00934C61" w:rsidRDefault="00C067FD" w:rsidP="00656F05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  <w:r>
        <w:rPr>
          <w:rFonts w:ascii="Perpetua" w:hAnsi="Perpetua"/>
          <w:b/>
        </w:rPr>
        <w:tab/>
      </w:r>
    </w:p>
    <w:p w:rsidR="00934C61" w:rsidRDefault="00934C61" w:rsidP="00C067FD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</w:p>
    <w:p w:rsidR="00C067FD" w:rsidRPr="00C067FD" w:rsidRDefault="00E438CD" w:rsidP="00C067FD">
      <w:pPr>
        <w:tabs>
          <w:tab w:val="left" w:pos="270"/>
          <w:tab w:val="right" w:pos="8640"/>
        </w:tabs>
        <w:ind w:left="1710" w:hanging="1710"/>
        <w:rPr>
          <w:rFonts w:ascii="Perpetua" w:hAnsi="Perpetua"/>
          <w:i/>
        </w:rPr>
      </w:pPr>
      <w:r>
        <w:rPr>
          <w:rFonts w:ascii="Perpetua" w:hAnsi="Perpetua"/>
          <w:b/>
        </w:rPr>
        <w:t>**</w:t>
      </w:r>
      <w:r w:rsidR="00934C61">
        <w:rPr>
          <w:rFonts w:ascii="Perpetua" w:hAnsi="Perpetua"/>
          <w:b/>
        </w:rPr>
        <w:tab/>
      </w:r>
      <w:r w:rsidR="00B65C3E">
        <w:rPr>
          <w:rFonts w:ascii="Perpetua" w:hAnsi="Perpetua"/>
          <w:b/>
        </w:rPr>
        <w:t>1</w:t>
      </w:r>
      <w:r>
        <w:rPr>
          <w:rFonts w:ascii="Perpetua" w:hAnsi="Perpetua"/>
          <w:b/>
        </w:rPr>
        <w:t>5</w:t>
      </w:r>
      <w:r w:rsidR="00C067FD">
        <w:rPr>
          <w:rFonts w:ascii="Perpetua" w:hAnsi="Perpetua"/>
          <w:b/>
        </w:rPr>
        <w:tab/>
      </w:r>
      <w:r w:rsidR="005B5DF5">
        <w:rPr>
          <w:rFonts w:ascii="Perpetua" w:hAnsi="Perpetua"/>
          <w:b/>
        </w:rPr>
        <w:t xml:space="preserve">Third Sunday of Easter—Communion </w:t>
      </w:r>
    </w:p>
    <w:p w:rsidR="00B00455" w:rsidRDefault="00B00455" w:rsidP="00B00455">
      <w:pPr>
        <w:tabs>
          <w:tab w:val="left" w:pos="270"/>
        </w:tabs>
        <w:ind w:left="1710" w:hanging="1710"/>
        <w:rPr>
          <w:rFonts w:ascii="Perpetua" w:hAnsi="Perpetua"/>
        </w:rPr>
      </w:pPr>
      <w:r>
        <w:rPr>
          <w:rFonts w:ascii="Perpetua" w:hAnsi="Perpetua"/>
        </w:rPr>
        <w:t>Lectionary</w:t>
      </w:r>
      <w:r>
        <w:rPr>
          <w:rFonts w:ascii="Perpetua" w:hAnsi="Perpetua"/>
        </w:rPr>
        <w:tab/>
      </w:r>
      <w:r w:rsidR="00EB548C">
        <w:rPr>
          <w:rFonts w:ascii="Perpetua" w:hAnsi="Perpetua"/>
        </w:rPr>
        <w:t xml:space="preserve">Acts 3:12-19; Ps. </w:t>
      </w:r>
      <w:r w:rsidR="00EB548C" w:rsidRPr="00EB548C">
        <w:rPr>
          <w:rFonts w:ascii="Perpetua" w:hAnsi="Perpetua"/>
        </w:rPr>
        <w:t>4;</w:t>
      </w:r>
      <w:r w:rsidR="00EB548C" w:rsidRPr="00EB548C">
        <w:rPr>
          <w:rFonts w:ascii="Perpetua" w:hAnsi="Perpetua"/>
          <w:b/>
        </w:rPr>
        <w:t xml:space="preserve"> 1 John 3:1-7; Luke 24:36b-48</w:t>
      </w:r>
    </w:p>
    <w:p w:rsidR="00B00455" w:rsidRPr="00C7411D" w:rsidRDefault="00B00455" w:rsidP="00B00455">
      <w:pPr>
        <w:ind w:left="1710" w:hanging="1710"/>
        <w:rPr>
          <w:rFonts w:ascii="Perpetua" w:hAnsi="Perpetua"/>
        </w:rPr>
      </w:pPr>
      <w:r>
        <w:rPr>
          <w:rFonts w:ascii="Perpetua" w:hAnsi="Perpetua"/>
          <w:i/>
        </w:rPr>
        <w:t>Hymns</w:t>
      </w:r>
      <w:r>
        <w:rPr>
          <w:rFonts w:ascii="Perpetua" w:hAnsi="Perpetua"/>
        </w:rPr>
        <w:tab/>
      </w:r>
      <w:r w:rsidR="00C7411D">
        <w:rPr>
          <w:rFonts w:ascii="Perpetua" w:hAnsi="Perpetua"/>
        </w:rPr>
        <w:t>G2G 248 (</w:t>
      </w:r>
      <w:r w:rsidR="00C7411D">
        <w:rPr>
          <w:rFonts w:ascii="Perpetua" w:hAnsi="Perpetua"/>
          <w:i/>
        </w:rPr>
        <w:t xml:space="preserve">Hymn to Joy), </w:t>
      </w:r>
      <w:r w:rsidR="00C7411D">
        <w:rPr>
          <w:rFonts w:ascii="Perpetua" w:hAnsi="Perpetua"/>
        </w:rPr>
        <w:t>G2G 188 (</w:t>
      </w:r>
      <w:r w:rsidR="00C7411D">
        <w:rPr>
          <w:rFonts w:ascii="Perpetua" w:hAnsi="Perpetua"/>
          <w:i/>
        </w:rPr>
        <w:t xml:space="preserve">Jesus Loves Me), </w:t>
      </w:r>
      <w:r w:rsidR="00C7411D">
        <w:rPr>
          <w:rFonts w:ascii="Perpetua" w:hAnsi="Perpetua"/>
        </w:rPr>
        <w:t>G2G 634 (</w:t>
      </w:r>
      <w:r w:rsidR="00C7411D">
        <w:rPr>
          <w:rFonts w:ascii="Perpetua" w:hAnsi="Perpetua"/>
          <w:i/>
        </w:rPr>
        <w:t>To God be the Glory)</w:t>
      </w:r>
    </w:p>
    <w:p w:rsidR="00B00455" w:rsidRPr="0096318D" w:rsidRDefault="00B00455" w:rsidP="00B00455">
      <w:pPr>
        <w:tabs>
          <w:tab w:val="left" w:pos="270"/>
        </w:tabs>
        <w:ind w:left="1710" w:hanging="1710"/>
        <w:rPr>
          <w:rFonts w:ascii="Perpetua" w:hAnsi="Perpetua"/>
          <w:i/>
        </w:rPr>
      </w:pPr>
      <w:r>
        <w:rPr>
          <w:rFonts w:ascii="Perpetua" w:hAnsi="Perpetua"/>
          <w:i/>
        </w:rPr>
        <w:t>Gloria</w:t>
      </w:r>
      <w:r>
        <w:rPr>
          <w:rFonts w:ascii="Perpetua" w:hAnsi="Perpetua"/>
          <w:i/>
        </w:rPr>
        <w:tab/>
      </w:r>
      <w:r w:rsidR="009815F6">
        <w:rPr>
          <w:rFonts w:ascii="Perpetua" w:hAnsi="Perpetua"/>
        </w:rPr>
        <w:t>G2G 480 (</w:t>
      </w:r>
      <w:r w:rsidR="009815F6" w:rsidRPr="009815F6">
        <w:rPr>
          <w:rFonts w:ascii="Perpetua" w:hAnsi="Perpetua"/>
          <w:i/>
        </w:rPr>
        <w:t>Take Me to the Water)</w:t>
      </w:r>
    </w:p>
    <w:p w:rsidR="00B00455" w:rsidRPr="001E7BD4" w:rsidRDefault="00B00455" w:rsidP="00B00455">
      <w:pPr>
        <w:tabs>
          <w:tab w:val="left" w:pos="270"/>
          <w:tab w:val="right" w:pos="8640"/>
        </w:tabs>
        <w:ind w:left="1710" w:hanging="1710"/>
        <w:rPr>
          <w:rFonts w:ascii="Perpetua" w:hAnsi="Perpetua"/>
          <w:u w:val="single"/>
        </w:rPr>
      </w:pPr>
      <w:r>
        <w:rPr>
          <w:rFonts w:ascii="Perpetua" w:hAnsi="Perpetua"/>
          <w:i/>
        </w:rPr>
        <w:t>Choir Anthem</w:t>
      </w:r>
      <w:r>
        <w:rPr>
          <w:rFonts w:ascii="Perpetua" w:hAnsi="Perpetua"/>
          <w:i/>
        </w:rPr>
        <w:tab/>
      </w:r>
      <w:r w:rsidR="001E7BD4">
        <w:rPr>
          <w:rFonts w:ascii="Perpetua" w:hAnsi="Perpetua"/>
          <w:u w:val="single"/>
        </w:rPr>
        <w:t>TBD</w:t>
      </w:r>
    </w:p>
    <w:p w:rsidR="00B204B3" w:rsidRDefault="00B00455" w:rsidP="00B204B3">
      <w:pPr>
        <w:tabs>
          <w:tab w:val="left" w:pos="270"/>
          <w:tab w:val="right" w:pos="8640"/>
        </w:tabs>
        <w:ind w:left="1710" w:hanging="1710"/>
        <w:rPr>
          <w:rFonts w:ascii="Perpetua" w:hAnsi="Perpetua"/>
        </w:rPr>
      </w:pPr>
      <w:r>
        <w:rPr>
          <w:rFonts w:ascii="Perpetua" w:hAnsi="Perpetua"/>
          <w:i/>
        </w:rPr>
        <w:t>Doxology</w:t>
      </w:r>
      <w:r w:rsidR="00B204B3">
        <w:rPr>
          <w:rFonts w:ascii="Perpetua" w:hAnsi="Perpetua"/>
          <w:i/>
        </w:rPr>
        <w:tab/>
      </w:r>
      <w:r w:rsidR="00B204B3">
        <w:rPr>
          <w:rFonts w:ascii="Perpetua" w:hAnsi="Perpetua"/>
        </w:rPr>
        <w:t>G2G 15 (</w:t>
      </w:r>
      <w:proofErr w:type="spellStart"/>
      <w:r w:rsidR="00B204B3">
        <w:rPr>
          <w:rFonts w:ascii="Perpetua" w:hAnsi="Perpetua"/>
        </w:rPr>
        <w:t>Lasst</w:t>
      </w:r>
      <w:proofErr w:type="spellEnd"/>
      <w:r w:rsidR="00B204B3">
        <w:rPr>
          <w:rFonts w:ascii="Perpetua" w:hAnsi="Perpetua"/>
        </w:rPr>
        <w:t xml:space="preserve"> </w:t>
      </w:r>
      <w:proofErr w:type="spellStart"/>
      <w:r w:rsidR="00B204B3">
        <w:rPr>
          <w:rFonts w:ascii="Perpetua" w:hAnsi="Perpetua"/>
        </w:rPr>
        <w:t>Uns</w:t>
      </w:r>
      <w:proofErr w:type="spellEnd"/>
      <w:r w:rsidR="00B204B3">
        <w:rPr>
          <w:rFonts w:ascii="Perpetua" w:hAnsi="Perpetua"/>
        </w:rPr>
        <w:t xml:space="preserve"> </w:t>
      </w:r>
      <w:proofErr w:type="spellStart"/>
      <w:r w:rsidR="00B204B3">
        <w:rPr>
          <w:rFonts w:ascii="Perpetua" w:hAnsi="Perpetua"/>
        </w:rPr>
        <w:t>Erfreuen</w:t>
      </w:r>
      <w:proofErr w:type="spellEnd"/>
      <w:r w:rsidR="00B204B3">
        <w:rPr>
          <w:rFonts w:ascii="Perpetua" w:hAnsi="Perpetua"/>
        </w:rPr>
        <w:t>) Stanza 6</w:t>
      </w:r>
    </w:p>
    <w:p w:rsidR="001E7BD4" w:rsidRPr="003A2D53" w:rsidRDefault="001E7BD4" w:rsidP="00B204B3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  <w:i/>
        </w:rPr>
      </w:pPr>
      <w:r>
        <w:rPr>
          <w:rFonts w:ascii="Perpetua" w:hAnsi="Perpetua"/>
          <w:i/>
        </w:rPr>
        <w:t>Communion Hymns</w:t>
      </w:r>
      <w:r w:rsidR="00C7411D">
        <w:rPr>
          <w:rFonts w:ascii="Perpetua" w:hAnsi="Perpetua"/>
          <w:i/>
        </w:rPr>
        <w:tab/>
      </w:r>
      <w:r w:rsidR="00C7411D">
        <w:rPr>
          <w:rFonts w:ascii="Perpetua" w:hAnsi="Perpetua"/>
        </w:rPr>
        <w:t>G2G 503 (</w:t>
      </w:r>
      <w:r w:rsidR="00C7411D">
        <w:rPr>
          <w:rFonts w:ascii="Perpetua" w:hAnsi="Perpetua"/>
          <w:i/>
        </w:rPr>
        <w:t xml:space="preserve">O Quanta Qualia), </w:t>
      </w:r>
      <w:r w:rsidR="003A2D53">
        <w:rPr>
          <w:rFonts w:ascii="Perpetua" w:hAnsi="Perpetua"/>
        </w:rPr>
        <w:t>G2G 451 (</w:t>
      </w:r>
      <w:r w:rsidR="003A2D53">
        <w:rPr>
          <w:rFonts w:ascii="Perpetua" w:hAnsi="Perpetua"/>
          <w:i/>
        </w:rPr>
        <w:t>Open My Eyes)</w:t>
      </w:r>
    </w:p>
    <w:p w:rsidR="008C579F" w:rsidRPr="008C579F" w:rsidRDefault="008C579F" w:rsidP="00C067FD">
      <w:pPr>
        <w:tabs>
          <w:tab w:val="left" w:pos="1710"/>
          <w:tab w:val="right" w:pos="8640"/>
        </w:tabs>
        <w:rPr>
          <w:rFonts w:ascii="Perpetua" w:hAnsi="Perpetua"/>
        </w:rPr>
      </w:pPr>
    </w:p>
    <w:p w:rsidR="00C067FD" w:rsidRPr="00C067FD" w:rsidRDefault="00C067FD" w:rsidP="00C067FD">
      <w:pPr>
        <w:tabs>
          <w:tab w:val="left" w:pos="270"/>
          <w:tab w:val="right" w:pos="8640"/>
        </w:tabs>
        <w:ind w:left="1710" w:hanging="1710"/>
        <w:rPr>
          <w:rFonts w:ascii="Perpetua" w:hAnsi="Perpetua"/>
          <w:i/>
        </w:rPr>
      </w:pPr>
      <w:r>
        <w:rPr>
          <w:rFonts w:ascii="Perpetua" w:hAnsi="Perpetua"/>
          <w:b/>
        </w:rPr>
        <w:tab/>
      </w:r>
      <w:r w:rsidR="00E438CD">
        <w:rPr>
          <w:rFonts w:ascii="Perpetua" w:hAnsi="Perpetua"/>
          <w:b/>
        </w:rPr>
        <w:t>22</w:t>
      </w:r>
      <w:r>
        <w:rPr>
          <w:rFonts w:ascii="Perpetua" w:hAnsi="Perpetua"/>
          <w:b/>
        </w:rPr>
        <w:tab/>
      </w:r>
      <w:r w:rsidR="005B5DF5">
        <w:rPr>
          <w:rFonts w:ascii="Perpetua" w:hAnsi="Perpetua"/>
          <w:b/>
        </w:rPr>
        <w:t>Fourth Sunday of Easter</w:t>
      </w:r>
      <w:r w:rsidR="009815F6">
        <w:rPr>
          <w:rFonts w:ascii="Perpetua" w:hAnsi="Perpetua"/>
          <w:b/>
        </w:rPr>
        <w:t>—Earth Day</w:t>
      </w:r>
    </w:p>
    <w:p w:rsidR="00B00455" w:rsidRDefault="00B00455" w:rsidP="00B00455">
      <w:pPr>
        <w:tabs>
          <w:tab w:val="left" w:pos="270"/>
        </w:tabs>
        <w:ind w:left="1710" w:hanging="1710"/>
        <w:rPr>
          <w:rFonts w:ascii="Perpetua" w:hAnsi="Perpetua"/>
        </w:rPr>
      </w:pPr>
      <w:r>
        <w:rPr>
          <w:rFonts w:ascii="Perpetua" w:hAnsi="Perpetua"/>
        </w:rPr>
        <w:t>Lectionary</w:t>
      </w:r>
      <w:r>
        <w:rPr>
          <w:rFonts w:ascii="Perpetua" w:hAnsi="Perpetua"/>
        </w:rPr>
        <w:tab/>
      </w:r>
      <w:r w:rsidR="00EB548C">
        <w:rPr>
          <w:rFonts w:ascii="Perpetua" w:hAnsi="Perpetua"/>
        </w:rPr>
        <w:t xml:space="preserve">Acts 4:5-12; Ps. 23; </w:t>
      </w:r>
      <w:r w:rsidR="00EB548C" w:rsidRPr="00EB548C">
        <w:rPr>
          <w:rFonts w:ascii="Perpetua" w:hAnsi="Perpetua"/>
          <w:b/>
        </w:rPr>
        <w:t>1 John 3:16-24</w:t>
      </w:r>
      <w:r w:rsidR="00EB548C">
        <w:rPr>
          <w:rFonts w:ascii="Perpetua" w:hAnsi="Perpetua"/>
          <w:b/>
        </w:rPr>
        <w:t>; John 10:11-18</w:t>
      </w:r>
    </w:p>
    <w:p w:rsidR="00B00455" w:rsidRPr="0072417B" w:rsidRDefault="00B00455" w:rsidP="00B00455">
      <w:pPr>
        <w:ind w:left="1710" w:hanging="1710"/>
        <w:rPr>
          <w:rFonts w:ascii="Perpetua" w:hAnsi="Perpetua"/>
          <w:i/>
        </w:rPr>
      </w:pPr>
      <w:r>
        <w:rPr>
          <w:rFonts w:ascii="Perpetua" w:hAnsi="Perpetua"/>
          <w:i/>
        </w:rPr>
        <w:t>Hymns</w:t>
      </w:r>
      <w:r>
        <w:rPr>
          <w:rFonts w:ascii="Perpetua" w:hAnsi="Perpetua"/>
        </w:rPr>
        <w:tab/>
      </w:r>
      <w:r w:rsidR="0072417B">
        <w:rPr>
          <w:rFonts w:ascii="Perpetua" w:hAnsi="Perpetua"/>
        </w:rPr>
        <w:t>G2G 20 (</w:t>
      </w:r>
      <w:r w:rsidR="0072417B">
        <w:rPr>
          <w:rFonts w:ascii="Perpetua" w:hAnsi="Perpetua"/>
          <w:i/>
        </w:rPr>
        <w:t>Royal Oak)</w:t>
      </w:r>
      <w:r w:rsidR="0072417B">
        <w:rPr>
          <w:rFonts w:ascii="Perpetua" w:hAnsi="Perpetua"/>
        </w:rPr>
        <w:t>, G2G 11 (</w:t>
      </w:r>
      <w:proofErr w:type="spellStart"/>
      <w:r w:rsidR="0072417B">
        <w:rPr>
          <w:rFonts w:ascii="Perpetua" w:hAnsi="Perpetua"/>
          <w:i/>
        </w:rPr>
        <w:t>Aberystwyth</w:t>
      </w:r>
      <w:proofErr w:type="spellEnd"/>
      <w:r w:rsidR="0072417B">
        <w:rPr>
          <w:rFonts w:ascii="Perpetua" w:hAnsi="Perpetua"/>
          <w:i/>
        </w:rPr>
        <w:t>)</w:t>
      </w:r>
    </w:p>
    <w:p w:rsidR="00B00455" w:rsidRPr="0096318D" w:rsidRDefault="00B00455" w:rsidP="00B00455">
      <w:pPr>
        <w:tabs>
          <w:tab w:val="left" w:pos="270"/>
        </w:tabs>
        <w:ind w:left="1710" w:hanging="1710"/>
        <w:rPr>
          <w:rFonts w:ascii="Perpetua" w:hAnsi="Perpetua"/>
          <w:i/>
        </w:rPr>
      </w:pPr>
      <w:r>
        <w:rPr>
          <w:rFonts w:ascii="Perpetua" w:hAnsi="Perpetua"/>
          <w:i/>
        </w:rPr>
        <w:t>Gloria</w:t>
      </w:r>
      <w:r>
        <w:rPr>
          <w:rFonts w:ascii="Perpetua" w:hAnsi="Perpetua"/>
          <w:i/>
        </w:rPr>
        <w:tab/>
      </w:r>
      <w:r w:rsidR="009815F6">
        <w:rPr>
          <w:rFonts w:ascii="Perpetua" w:hAnsi="Perpetua"/>
        </w:rPr>
        <w:t>G2G 480 (</w:t>
      </w:r>
      <w:r w:rsidR="009815F6" w:rsidRPr="009815F6">
        <w:rPr>
          <w:rFonts w:ascii="Perpetua" w:hAnsi="Perpetua"/>
          <w:i/>
        </w:rPr>
        <w:t>Take Me to the Water)</w:t>
      </w:r>
    </w:p>
    <w:p w:rsidR="00B00455" w:rsidRPr="0072417B" w:rsidRDefault="0072417B" w:rsidP="00B00455">
      <w:pPr>
        <w:tabs>
          <w:tab w:val="left" w:pos="270"/>
          <w:tab w:val="right" w:pos="8640"/>
        </w:tabs>
        <w:ind w:left="1710" w:hanging="1710"/>
        <w:rPr>
          <w:rFonts w:ascii="Perpetua" w:hAnsi="Perpetua"/>
          <w:u w:val="single"/>
        </w:rPr>
      </w:pPr>
      <w:r>
        <w:rPr>
          <w:rFonts w:ascii="Perpetua" w:hAnsi="Perpetua"/>
          <w:i/>
        </w:rPr>
        <w:t>Psalmody</w:t>
      </w:r>
      <w:r>
        <w:rPr>
          <w:rFonts w:ascii="Perpetua" w:hAnsi="Perpetua"/>
          <w:i/>
        </w:rPr>
        <w:tab/>
      </w:r>
      <w:r>
        <w:rPr>
          <w:rFonts w:ascii="Perpetua" w:hAnsi="Perpetua"/>
          <w:u w:val="single"/>
        </w:rPr>
        <w:t>23</w:t>
      </w:r>
      <w:r w:rsidRPr="0072417B">
        <w:rPr>
          <w:rFonts w:ascii="Perpetua" w:hAnsi="Perpetua"/>
          <w:u w:val="single"/>
          <w:vertAlign w:val="superscript"/>
        </w:rPr>
        <w:t>rd</w:t>
      </w:r>
      <w:r>
        <w:rPr>
          <w:rFonts w:ascii="Perpetua" w:hAnsi="Perpetua"/>
          <w:u w:val="single"/>
        </w:rPr>
        <w:t xml:space="preserve"> Psalm</w:t>
      </w:r>
      <w:r>
        <w:rPr>
          <w:rFonts w:ascii="Perpetua" w:hAnsi="Perpetua"/>
          <w:u w:val="single"/>
        </w:rPr>
        <w:tab/>
        <w:t>Bobby McFerrin</w:t>
      </w:r>
    </w:p>
    <w:p w:rsidR="00B00455" w:rsidRDefault="00B00455" w:rsidP="00B204B3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  <w:r>
        <w:rPr>
          <w:rFonts w:ascii="Perpetua" w:hAnsi="Perpetua"/>
          <w:i/>
        </w:rPr>
        <w:t>Doxology</w:t>
      </w:r>
      <w:r w:rsidR="00B204B3">
        <w:rPr>
          <w:rFonts w:ascii="Perpetua" w:hAnsi="Perpetua"/>
          <w:i/>
        </w:rPr>
        <w:tab/>
      </w:r>
      <w:r w:rsidR="00B204B3">
        <w:rPr>
          <w:rFonts w:ascii="Perpetua" w:hAnsi="Perpetua"/>
        </w:rPr>
        <w:t>G2G 15 (</w:t>
      </w:r>
      <w:proofErr w:type="spellStart"/>
      <w:r w:rsidR="00B204B3">
        <w:rPr>
          <w:rFonts w:ascii="Perpetua" w:hAnsi="Perpetua"/>
        </w:rPr>
        <w:t>Lasst</w:t>
      </w:r>
      <w:proofErr w:type="spellEnd"/>
      <w:r w:rsidR="00B204B3">
        <w:rPr>
          <w:rFonts w:ascii="Perpetua" w:hAnsi="Perpetua"/>
        </w:rPr>
        <w:t xml:space="preserve"> </w:t>
      </w:r>
      <w:proofErr w:type="spellStart"/>
      <w:r w:rsidR="00B204B3">
        <w:rPr>
          <w:rFonts w:ascii="Perpetua" w:hAnsi="Perpetua"/>
        </w:rPr>
        <w:t>Uns</w:t>
      </w:r>
      <w:proofErr w:type="spellEnd"/>
      <w:r w:rsidR="00B204B3">
        <w:rPr>
          <w:rFonts w:ascii="Perpetua" w:hAnsi="Perpetua"/>
        </w:rPr>
        <w:t xml:space="preserve"> </w:t>
      </w:r>
      <w:proofErr w:type="spellStart"/>
      <w:r w:rsidR="00B204B3">
        <w:rPr>
          <w:rFonts w:ascii="Perpetua" w:hAnsi="Perpetua"/>
        </w:rPr>
        <w:t>Erfreuen</w:t>
      </w:r>
      <w:proofErr w:type="spellEnd"/>
      <w:r w:rsidR="00B204B3">
        <w:rPr>
          <w:rFonts w:ascii="Perpetua" w:hAnsi="Perpetua"/>
        </w:rPr>
        <w:t>) Stanza 6</w:t>
      </w:r>
    </w:p>
    <w:p w:rsidR="00B00455" w:rsidRDefault="00B00455" w:rsidP="00253835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</w:p>
    <w:p w:rsidR="00253835" w:rsidRPr="00C067FD" w:rsidRDefault="00253835" w:rsidP="00253835">
      <w:pPr>
        <w:tabs>
          <w:tab w:val="left" w:pos="270"/>
          <w:tab w:val="right" w:pos="8640"/>
        </w:tabs>
        <w:ind w:left="1710" w:hanging="1710"/>
        <w:rPr>
          <w:rFonts w:ascii="Perpetua" w:hAnsi="Perpetua"/>
          <w:i/>
        </w:rPr>
      </w:pPr>
      <w:r>
        <w:rPr>
          <w:rFonts w:ascii="Perpetua" w:hAnsi="Perpetua"/>
          <w:b/>
        </w:rPr>
        <w:tab/>
      </w:r>
      <w:r w:rsidR="00E438CD">
        <w:rPr>
          <w:rFonts w:ascii="Perpetua" w:hAnsi="Perpetua"/>
          <w:b/>
        </w:rPr>
        <w:t>29</w:t>
      </w:r>
      <w:r>
        <w:rPr>
          <w:rFonts w:ascii="Perpetua" w:hAnsi="Perpetua"/>
          <w:b/>
        </w:rPr>
        <w:tab/>
      </w:r>
      <w:r w:rsidR="005B5DF5">
        <w:rPr>
          <w:rFonts w:ascii="Perpetua" w:hAnsi="Perpetua"/>
          <w:b/>
        </w:rPr>
        <w:t>Fifth Sunday of Easter</w:t>
      </w:r>
    </w:p>
    <w:p w:rsidR="00B00455" w:rsidRDefault="00B00455" w:rsidP="00B00455">
      <w:pPr>
        <w:tabs>
          <w:tab w:val="left" w:pos="270"/>
        </w:tabs>
        <w:ind w:left="1710" w:hanging="1710"/>
        <w:rPr>
          <w:rFonts w:ascii="Perpetua" w:hAnsi="Perpetua"/>
        </w:rPr>
      </w:pPr>
      <w:r>
        <w:rPr>
          <w:rFonts w:ascii="Perpetua" w:hAnsi="Perpetua"/>
        </w:rPr>
        <w:t>Lectionary</w:t>
      </w:r>
      <w:r>
        <w:rPr>
          <w:rFonts w:ascii="Perpetua" w:hAnsi="Perpetua"/>
        </w:rPr>
        <w:tab/>
      </w:r>
      <w:r w:rsidR="00EB548C">
        <w:rPr>
          <w:rFonts w:ascii="Perpetua" w:hAnsi="Perpetua"/>
        </w:rPr>
        <w:t xml:space="preserve">Acts 8:26-40; Ps. 22:25-31; </w:t>
      </w:r>
      <w:r w:rsidR="00EB548C" w:rsidRPr="00EB548C">
        <w:rPr>
          <w:rFonts w:ascii="Perpetua" w:hAnsi="Perpetua"/>
          <w:b/>
        </w:rPr>
        <w:t>1 John 4:7-21; John 15:1-8</w:t>
      </w:r>
    </w:p>
    <w:p w:rsidR="00B00455" w:rsidRPr="000D1F15" w:rsidRDefault="00B00455" w:rsidP="00B00455">
      <w:pPr>
        <w:ind w:left="1710" w:hanging="1710"/>
        <w:rPr>
          <w:rFonts w:ascii="Perpetua" w:hAnsi="Perpetua"/>
          <w:i/>
        </w:rPr>
      </w:pPr>
      <w:r>
        <w:rPr>
          <w:rFonts w:ascii="Perpetua" w:hAnsi="Perpetua"/>
          <w:i/>
        </w:rPr>
        <w:t>Hymns</w:t>
      </w:r>
      <w:r>
        <w:rPr>
          <w:rFonts w:ascii="Perpetua" w:hAnsi="Perpetua"/>
        </w:rPr>
        <w:tab/>
      </w:r>
      <w:r w:rsidR="000D1F15">
        <w:rPr>
          <w:rFonts w:ascii="Perpetua" w:hAnsi="Perpetua"/>
        </w:rPr>
        <w:t>G2G 316 (</w:t>
      </w:r>
      <w:r w:rsidR="000D1F15">
        <w:rPr>
          <w:rFonts w:ascii="Perpetua" w:hAnsi="Perpetua"/>
          <w:i/>
        </w:rPr>
        <w:t xml:space="preserve">Twenty-Fourth), </w:t>
      </w:r>
      <w:r w:rsidR="000D1F15">
        <w:rPr>
          <w:rFonts w:ascii="Perpetua" w:hAnsi="Perpetua"/>
        </w:rPr>
        <w:t>G2G 631 (</w:t>
      </w:r>
      <w:r w:rsidR="000D1F15">
        <w:rPr>
          <w:rFonts w:ascii="Perpetua" w:hAnsi="Perpetua"/>
          <w:i/>
        </w:rPr>
        <w:t xml:space="preserve">Celebration), </w:t>
      </w:r>
      <w:r w:rsidR="000D1F15">
        <w:rPr>
          <w:rFonts w:ascii="Perpetua" w:hAnsi="Perpetua"/>
        </w:rPr>
        <w:t>G2G 774 (</w:t>
      </w:r>
      <w:r w:rsidR="000D1F15">
        <w:rPr>
          <w:rFonts w:ascii="Perpetua" w:hAnsi="Perpetua"/>
          <w:i/>
        </w:rPr>
        <w:t>Stuttgart)</w:t>
      </w:r>
    </w:p>
    <w:p w:rsidR="00B00455" w:rsidRPr="0096318D" w:rsidRDefault="00B00455" w:rsidP="00B00455">
      <w:pPr>
        <w:tabs>
          <w:tab w:val="left" w:pos="270"/>
        </w:tabs>
        <w:ind w:left="1710" w:hanging="1710"/>
        <w:rPr>
          <w:rFonts w:ascii="Perpetua" w:hAnsi="Perpetua"/>
          <w:i/>
        </w:rPr>
      </w:pPr>
      <w:r>
        <w:rPr>
          <w:rFonts w:ascii="Perpetua" w:hAnsi="Perpetua"/>
          <w:i/>
        </w:rPr>
        <w:t>Gloria</w:t>
      </w:r>
      <w:r>
        <w:rPr>
          <w:rFonts w:ascii="Perpetua" w:hAnsi="Perpetua"/>
          <w:i/>
        </w:rPr>
        <w:tab/>
      </w:r>
      <w:r w:rsidR="009815F6">
        <w:rPr>
          <w:rFonts w:ascii="Perpetua" w:hAnsi="Perpetua"/>
        </w:rPr>
        <w:t>G2G 480 (</w:t>
      </w:r>
      <w:r w:rsidR="009815F6" w:rsidRPr="009815F6">
        <w:rPr>
          <w:rFonts w:ascii="Perpetua" w:hAnsi="Perpetua"/>
          <w:i/>
        </w:rPr>
        <w:t>Take Me to the Water)</w:t>
      </w:r>
    </w:p>
    <w:p w:rsidR="00B00455" w:rsidRPr="001E7BD4" w:rsidRDefault="00B00455" w:rsidP="00B00455">
      <w:pPr>
        <w:tabs>
          <w:tab w:val="left" w:pos="270"/>
          <w:tab w:val="right" w:pos="8640"/>
        </w:tabs>
        <w:ind w:left="1710" w:hanging="1710"/>
        <w:rPr>
          <w:rFonts w:ascii="Perpetua" w:hAnsi="Perpetua"/>
          <w:u w:val="single"/>
        </w:rPr>
      </w:pPr>
      <w:r>
        <w:rPr>
          <w:rFonts w:ascii="Perpetua" w:hAnsi="Perpetua"/>
          <w:i/>
        </w:rPr>
        <w:t>Choir Anthem</w:t>
      </w:r>
      <w:r>
        <w:rPr>
          <w:rFonts w:ascii="Perpetua" w:hAnsi="Perpetua"/>
          <w:i/>
        </w:rPr>
        <w:tab/>
      </w:r>
      <w:r w:rsidR="001E7BD4">
        <w:rPr>
          <w:rFonts w:ascii="Perpetua" w:hAnsi="Perpetua"/>
          <w:u w:val="single"/>
        </w:rPr>
        <w:t>TBD</w:t>
      </w:r>
    </w:p>
    <w:p w:rsidR="00B204B3" w:rsidRPr="00DB498B" w:rsidRDefault="00B00455" w:rsidP="00B204B3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  <w:r>
        <w:rPr>
          <w:rFonts w:ascii="Perpetua" w:hAnsi="Perpetua"/>
          <w:i/>
        </w:rPr>
        <w:t>Doxology</w:t>
      </w:r>
      <w:r w:rsidR="00B204B3">
        <w:rPr>
          <w:rFonts w:ascii="Perpetua" w:hAnsi="Perpetua"/>
          <w:i/>
        </w:rPr>
        <w:tab/>
      </w:r>
      <w:r w:rsidR="00B204B3">
        <w:rPr>
          <w:rFonts w:ascii="Perpetua" w:hAnsi="Perpetua"/>
        </w:rPr>
        <w:t>G2G 15 (</w:t>
      </w:r>
      <w:proofErr w:type="spellStart"/>
      <w:r w:rsidR="00B204B3">
        <w:rPr>
          <w:rFonts w:ascii="Perpetua" w:hAnsi="Perpetua"/>
        </w:rPr>
        <w:t>Lasst</w:t>
      </w:r>
      <w:proofErr w:type="spellEnd"/>
      <w:r w:rsidR="00B204B3">
        <w:rPr>
          <w:rFonts w:ascii="Perpetua" w:hAnsi="Perpetua"/>
        </w:rPr>
        <w:t xml:space="preserve"> </w:t>
      </w:r>
      <w:proofErr w:type="spellStart"/>
      <w:r w:rsidR="00B204B3">
        <w:rPr>
          <w:rFonts w:ascii="Perpetua" w:hAnsi="Perpetua"/>
        </w:rPr>
        <w:t>Uns</w:t>
      </w:r>
      <w:proofErr w:type="spellEnd"/>
      <w:r w:rsidR="00B204B3">
        <w:rPr>
          <w:rFonts w:ascii="Perpetua" w:hAnsi="Perpetua"/>
        </w:rPr>
        <w:t xml:space="preserve"> </w:t>
      </w:r>
      <w:proofErr w:type="spellStart"/>
      <w:r w:rsidR="00B204B3">
        <w:rPr>
          <w:rFonts w:ascii="Perpetua" w:hAnsi="Perpetua"/>
        </w:rPr>
        <w:t>Erfreuen</w:t>
      </w:r>
      <w:proofErr w:type="spellEnd"/>
      <w:r w:rsidR="00B204B3">
        <w:rPr>
          <w:rFonts w:ascii="Perpetua" w:hAnsi="Perpetua"/>
        </w:rPr>
        <w:t>) Stanza 6</w:t>
      </w:r>
    </w:p>
    <w:p w:rsidR="00B00455" w:rsidRDefault="00B00455" w:rsidP="00B204B3">
      <w:pPr>
        <w:tabs>
          <w:tab w:val="left" w:pos="270"/>
          <w:tab w:val="right" w:pos="8640"/>
        </w:tabs>
        <w:ind w:left="1710" w:hanging="1710"/>
        <w:rPr>
          <w:rFonts w:ascii="Perpetua" w:hAnsi="Perpetua"/>
          <w:b/>
        </w:rPr>
      </w:pPr>
    </w:p>
    <w:p w:rsidR="00BD4ACE" w:rsidRDefault="00BD4ACE" w:rsidP="00253835">
      <w:pPr>
        <w:tabs>
          <w:tab w:val="left" w:pos="1710"/>
          <w:tab w:val="right" w:pos="8640"/>
        </w:tabs>
        <w:rPr>
          <w:rFonts w:ascii="Perpetua" w:hAnsi="Perpetua"/>
        </w:rPr>
      </w:pPr>
    </w:p>
    <w:p w:rsidR="00BD4ACE" w:rsidRDefault="00BD4ACE" w:rsidP="00253835">
      <w:pPr>
        <w:tabs>
          <w:tab w:val="left" w:pos="1710"/>
          <w:tab w:val="right" w:pos="8640"/>
        </w:tabs>
        <w:rPr>
          <w:rFonts w:ascii="Perpetua" w:hAnsi="Perpetua"/>
        </w:rPr>
      </w:pPr>
    </w:p>
    <w:p w:rsidR="00C067FD" w:rsidRDefault="00C067FD" w:rsidP="00C067FD">
      <w:pPr>
        <w:tabs>
          <w:tab w:val="left" w:pos="1710"/>
          <w:tab w:val="right" w:pos="8640"/>
        </w:tabs>
        <w:rPr>
          <w:rFonts w:ascii="Perpetua" w:hAnsi="Perpetua"/>
          <w:i/>
        </w:rPr>
      </w:pPr>
      <w:r>
        <w:rPr>
          <w:rFonts w:ascii="Perpetua" w:hAnsi="Perpetua"/>
          <w:i/>
        </w:rPr>
        <w:tab/>
      </w:r>
    </w:p>
    <w:p w:rsidR="00C067FD" w:rsidRDefault="00C067FD" w:rsidP="00C067FD">
      <w:pPr>
        <w:tabs>
          <w:tab w:val="left" w:pos="1710"/>
          <w:tab w:val="right" w:pos="8640"/>
        </w:tabs>
        <w:rPr>
          <w:rFonts w:ascii="Perpetua" w:hAnsi="Perpetua"/>
          <w:i/>
        </w:rPr>
      </w:pPr>
      <w:r>
        <w:rPr>
          <w:rFonts w:ascii="Perpetua" w:hAnsi="Perpetua"/>
          <w:i/>
        </w:rPr>
        <w:tab/>
      </w:r>
    </w:p>
    <w:p w:rsidR="00C067FD" w:rsidRDefault="00C067FD" w:rsidP="00C067FD">
      <w:pPr>
        <w:tabs>
          <w:tab w:val="left" w:pos="1710"/>
          <w:tab w:val="right" w:pos="8640"/>
        </w:tabs>
        <w:rPr>
          <w:rFonts w:ascii="Perpetua" w:hAnsi="Perpetua"/>
          <w:i/>
        </w:rPr>
      </w:pPr>
      <w:r>
        <w:rPr>
          <w:rFonts w:ascii="Perpetua" w:hAnsi="Perpetua"/>
          <w:i/>
        </w:rPr>
        <w:tab/>
      </w:r>
    </w:p>
    <w:p w:rsidR="00C067FD" w:rsidRPr="007D2FE1" w:rsidRDefault="00C067FD" w:rsidP="00C067FD">
      <w:pPr>
        <w:tabs>
          <w:tab w:val="left" w:pos="270"/>
          <w:tab w:val="right" w:pos="8640"/>
        </w:tabs>
        <w:ind w:left="1710" w:hanging="1710"/>
        <w:rPr>
          <w:rFonts w:ascii="Perpetua" w:hAnsi="Perpetua"/>
          <w:i/>
          <w:sz w:val="16"/>
        </w:rPr>
      </w:pPr>
    </w:p>
    <w:p w:rsidR="00C067FD" w:rsidRDefault="00C067FD" w:rsidP="00C067FD">
      <w:pPr>
        <w:tabs>
          <w:tab w:val="left" w:pos="1710"/>
          <w:tab w:val="right" w:pos="8640"/>
        </w:tabs>
        <w:rPr>
          <w:rFonts w:ascii="Perpetua" w:hAnsi="Perpetua"/>
          <w:i/>
        </w:rPr>
      </w:pPr>
      <w:r>
        <w:rPr>
          <w:rFonts w:ascii="Perpetua" w:hAnsi="Perpetua"/>
          <w:i/>
        </w:rPr>
        <w:tab/>
      </w:r>
    </w:p>
    <w:p w:rsidR="00C067FD" w:rsidRPr="007D2FE1" w:rsidRDefault="00C067FD" w:rsidP="007D2FE1">
      <w:pPr>
        <w:tabs>
          <w:tab w:val="left" w:pos="270"/>
          <w:tab w:val="right" w:pos="8640"/>
        </w:tabs>
        <w:ind w:left="1710" w:hanging="1710"/>
        <w:rPr>
          <w:rFonts w:ascii="Perpetua" w:hAnsi="Perpetua"/>
        </w:rPr>
      </w:pPr>
    </w:p>
    <w:sectPr w:rsidR="00C067FD" w:rsidRPr="007D2FE1" w:rsidSect="007D2FE1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BD"/>
    <w:rsid w:val="00013C4E"/>
    <w:rsid w:val="0002231A"/>
    <w:rsid w:val="00060E76"/>
    <w:rsid w:val="00080AC3"/>
    <w:rsid w:val="000840D1"/>
    <w:rsid w:val="000A3E8E"/>
    <w:rsid w:val="000B0DD6"/>
    <w:rsid w:val="000D1F15"/>
    <w:rsid w:val="000D2842"/>
    <w:rsid w:val="000D3A95"/>
    <w:rsid w:val="000D5904"/>
    <w:rsid w:val="001272EB"/>
    <w:rsid w:val="00135F64"/>
    <w:rsid w:val="0015324E"/>
    <w:rsid w:val="001621B6"/>
    <w:rsid w:val="001637EF"/>
    <w:rsid w:val="0017625A"/>
    <w:rsid w:val="00184646"/>
    <w:rsid w:val="00193C93"/>
    <w:rsid w:val="001E7BD4"/>
    <w:rsid w:val="001F716B"/>
    <w:rsid w:val="0020797E"/>
    <w:rsid w:val="00212446"/>
    <w:rsid w:val="00224501"/>
    <w:rsid w:val="0023212B"/>
    <w:rsid w:val="00245F54"/>
    <w:rsid w:val="00253835"/>
    <w:rsid w:val="00257BEC"/>
    <w:rsid w:val="00262FA3"/>
    <w:rsid w:val="00264F5C"/>
    <w:rsid w:val="0026660A"/>
    <w:rsid w:val="00277CCA"/>
    <w:rsid w:val="002A7784"/>
    <w:rsid w:val="002D0987"/>
    <w:rsid w:val="002D60DC"/>
    <w:rsid w:val="002E5743"/>
    <w:rsid w:val="002F25DB"/>
    <w:rsid w:val="002F4358"/>
    <w:rsid w:val="00302D0E"/>
    <w:rsid w:val="00313BC7"/>
    <w:rsid w:val="00315D31"/>
    <w:rsid w:val="00326B3F"/>
    <w:rsid w:val="00347C11"/>
    <w:rsid w:val="003520E4"/>
    <w:rsid w:val="003541E0"/>
    <w:rsid w:val="003762D0"/>
    <w:rsid w:val="00384449"/>
    <w:rsid w:val="003978E6"/>
    <w:rsid w:val="003A2D53"/>
    <w:rsid w:val="003B6F6C"/>
    <w:rsid w:val="003C2580"/>
    <w:rsid w:val="003C3E24"/>
    <w:rsid w:val="003F0DEE"/>
    <w:rsid w:val="00400611"/>
    <w:rsid w:val="0042017B"/>
    <w:rsid w:val="0046419D"/>
    <w:rsid w:val="0047007C"/>
    <w:rsid w:val="0048491A"/>
    <w:rsid w:val="004A5A01"/>
    <w:rsid w:val="004B41FB"/>
    <w:rsid w:val="004C0D8E"/>
    <w:rsid w:val="004C1947"/>
    <w:rsid w:val="004C3E92"/>
    <w:rsid w:val="004C5EEC"/>
    <w:rsid w:val="004E2564"/>
    <w:rsid w:val="004E45B3"/>
    <w:rsid w:val="004F6501"/>
    <w:rsid w:val="00501757"/>
    <w:rsid w:val="005262CB"/>
    <w:rsid w:val="005348DF"/>
    <w:rsid w:val="00546BA5"/>
    <w:rsid w:val="00557655"/>
    <w:rsid w:val="00565756"/>
    <w:rsid w:val="00567B27"/>
    <w:rsid w:val="00592653"/>
    <w:rsid w:val="005927FC"/>
    <w:rsid w:val="005A7D68"/>
    <w:rsid w:val="005B5DF5"/>
    <w:rsid w:val="005C4F40"/>
    <w:rsid w:val="005C624E"/>
    <w:rsid w:val="005F3C9E"/>
    <w:rsid w:val="006038C3"/>
    <w:rsid w:val="00611AEE"/>
    <w:rsid w:val="00656F05"/>
    <w:rsid w:val="006643DC"/>
    <w:rsid w:val="0066580A"/>
    <w:rsid w:val="00667563"/>
    <w:rsid w:val="00667B48"/>
    <w:rsid w:val="006A0866"/>
    <w:rsid w:val="006A35D7"/>
    <w:rsid w:val="006D1259"/>
    <w:rsid w:val="006D25A7"/>
    <w:rsid w:val="006E385F"/>
    <w:rsid w:val="00707CBC"/>
    <w:rsid w:val="00715EE0"/>
    <w:rsid w:val="0072417B"/>
    <w:rsid w:val="00761C81"/>
    <w:rsid w:val="0076377B"/>
    <w:rsid w:val="00792730"/>
    <w:rsid w:val="007D2FE1"/>
    <w:rsid w:val="007D49C2"/>
    <w:rsid w:val="00813DAB"/>
    <w:rsid w:val="008366D0"/>
    <w:rsid w:val="00836B54"/>
    <w:rsid w:val="008558D1"/>
    <w:rsid w:val="00867FD8"/>
    <w:rsid w:val="00881207"/>
    <w:rsid w:val="008876F5"/>
    <w:rsid w:val="00890848"/>
    <w:rsid w:val="008932FF"/>
    <w:rsid w:val="008B4243"/>
    <w:rsid w:val="008C579F"/>
    <w:rsid w:val="008D48BD"/>
    <w:rsid w:val="008D6A35"/>
    <w:rsid w:val="008D714F"/>
    <w:rsid w:val="00927922"/>
    <w:rsid w:val="00934C61"/>
    <w:rsid w:val="00937702"/>
    <w:rsid w:val="00940304"/>
    <w:rsid w:val="009470F1"/>
    <w:rsid w:val="0096318D"/>
    <w:rsid w:val="00967B1B"/>
    <w:rsid w:val="00974303"/>
    <w:rsid w:val="009815F6"/>
    <w:rsid w:val="0099109E"/>
    <w:rsid w:val="009C05A4"/>
    <w:rsid w:val="009C2593"/>
    <w:rsid w:val="009D25B2"/>
    <w:rsid w:val="009F4F62"/>
    <w:rsid w:val="00A037D5"/>
    <w:rsid w:val="00A206C7"/>
    <w:rsid w:val="00A226AF"/>
    <w:rsid w:val="00A27B37"/>
    <w:rsid w:val="00A416C7"/>
    <w:rsid w:val="00A9443D"/>
    <w:rsid w:val="00AA0CD3"/>
    <w:rsid w:val="00AB28A1"/>
    <w:rsid w:val="00AB6F6C"/>
    <w:rsid w:val="00AC6C20"/>
    <w:rsid w:val="00AE0ED1"/>
    <w:rsid w:val="00AE5EA3"/>
    <w:rsid w:val="00B00455"/>
    <w:rsid w:val="00B00AE3"/>
    <w:rsid w:val="00B114A9"/>
    <w:rsid w:val="00B204B3"/>
    <w:rsid w:val="00B428B6"/>
    <w:rsid w:val="00B5094D"/>
    <w:rsid w:val="00B5640B"/>
    <w:rsid w:val="00B60B69"/>
    <w:rsid w:val="00B61B2F"/>
    <w:rsid w:val="00B65C3E"/>
    <w:rsid w:val="00B67447"/>
    <w:rsid w:val="00B95105"/>
    <w:rsid w:val="00BA6A7F"/>
    <w:rsid w:val="00BA6B5E"/>
    <w:rsid w:val="00BA6F6F"/>
    <w:rsid w:val="00BB410D"/>
    <w:rsid w:val="00BB60D4"/>
    <w:rsid w:val="00BD4ACE"/>
    <w:rsid w:val="00BD7080"/>
    <w:rsid w:val="00BE1D78"/>
    <w:rsid w:val="00BE793B"/>
    <w:rsid w:val="00C067FD"/>
    <w:rsid w:val="00C45BD0"/>
    <w:rsid w:val="00C464EE"/>
    <w:rsid w:val="00C514DB"/>
    <w:rsid w:val="00C7411D"/>
    <w:rsid w:val="00C7491A"/>
    <w:rsid w:val="00CA5689"/>
    <w:rsid w:val="00CB0EB5"/>
    <w:rsid w:val="00CB22D7"/>
    <w:rsid w:val="00CB5451"/>
    <w:rsid w:val="00CD104A"/>
    <w:rsid w:val="00CD43CA"/>
    <w:rsid w:val="00CE55AE"/>
    <w:rsid w:val="00CF0AF0"/>
    <w:rsid w:val="00D12BEC"/>
    <w:rsid w:val="00D441F5"/>
    <w:rsid w:val="00D521E9"/>
    <w:rsid w:val="00D62A61"/>
    <w:rsid w:val="00D757FD"/>
    <w:rsid w:val="00D85237"/>
    <w:rsid w:val="00D909BC"/>
    <w:rsid w:val="00DB3A23"/>
    <w:rsid w:val="00DB498B"/>
    <w:rsid w:val="00DB5382"/>
    <w:rsid w:val="00DD211F"/>
    <w:rsid w:val="00DD4624"/>
    <w:rsid w:val="00DD7C7A"/>
    <w:rsid w:val="00DE08D7"/>
    <w:rsid w:val="00DE191F"/>
    <w:rsid w:val="00DE3BE4"/>
    <w:rsid w:val="00DE40D1"/>
    <w:rsid w:val="00DE6A6A"/>
    <w:rsid w:val="00DF022D"/>
    <w:rsid w:val="00DF2679"/>
    <w:rsid w:val="00E438CD"/>
    <w:rsid w:val="00E541C9"/>
    <w:rsid w:val="00E665E6"/>
    <w:rsid w:val="00E77473"/>
    <w:rsid w:val="00E929CD"/>
    <w:rsid w:val="00EA1A34"/>
    <w:rsid w:val="00EB2E6D"/>
    <w:rsid w:val="00EB548C"/>
    <w:rsid w:val="00EC2E2F"/>
    <w:rsid w:val="00EC4691"/>
    <w:rsid w:val="00EE02E9"/>
    <w:rsid w:val="00EE7279"/>
    <w:rsid w:val="00EF28FA"/>
    <w:rsid w:val="00F01C01"/>
    <w:rsid w:val="00F1719D"/>
    <w:rsid w:val="00F179C8"/>
    <w:rsid w:val="00F307DB"/>
    <w:rsid w:val="00F30B19"/>
    <w:rsid w:val="00F379E6"/>
    <w:rsid w:val="00F51F2E"/>
    <w:rsid w:val="00F956A4"/>
    <w:rsid w:val="00F972ED"/>
    <w:rsid w:val="00FD08DF"/>
    <w:rsid w:val="00FE13A0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D48BD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9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D48BD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9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Bergman</dc:creator>
  <cp:keywords/>
  <dc:description/>
  <cp:lastModifiedBy>Leah Bergman</cp:lastModifiedBy>
  <cp:revision>15</cp:revision>
  <cp:lastPrinted>2018-01-17T21:24:00Z</cp:lastPrinted>
  <dcterms:created xsi:type="dcterms:W3CDTF">2018-02-23T21:11:00Z</dcterms:created>
  <dcterms:modified xsi:type="dcterms:W3CDTF">2018-03-03T22:51:00Z</dcterms:modified>
</cp:coreProperties>
</file>